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415D7" w14:textId="18DD2B8C" w:rsidR="00545169" w:rsidRDefault="00DA42F7" w:rsidP="0004467B">
      <w:pPr>
        <w:ind w:left="-720" w:right="-720"/>
        <w:rPr>
          <w:rFonts w:ascii="Arial" w:hAnsi="Arial" w:cs="Arial"/>
        </w:rPr>
      </w:pPr>
      <w:r w:rsidRPr="009A050C">
        <w:rPr>
          <w:rFonts w:ascii="Arial" w:hAnsi="Arial" w:cs="Arial"/>
          <w:noProof/>
        </w:rPr>
        <mc:AlternateContent>
          <mc:Choice Requires="wps">
            <w:drawing>
              <wp:anchor distT="0" distB="0" distL="114300" distR="114300" simplePos="0" relativeHeight="251659264" behindDoc="0" locked="0" layoutInCell="1" allowOverlap="1" wp14:anchorId="330AB6E5" wp14:editId="3AD3BB81">
                <wp:simplePos x="0" y="0"/>
                <wp:positionH relativeFrom="column">
                  <wp:posOffset>-458470</wp:posOffset>
                </wp:positionH>
                <wp:positionV relativeFrom="paragraph">
                  <wp:posOffset>-664845</wp:posOffset>
                </wp:positionV>
                <wp:extent cx="6660896" cy="485975"/>
                <wp:effectExtent l="0" t="0" r="26035" b="28575"/>
                <wp:wrapNone/>
                <wp:docPr id="1" name="Rectangle 1"/>
                <wp:cNvGraphicFramePr/>
                <a:graphic xmlns:a="http://schemas.openxmlformats.org/drawingml/2006/main">
                  <a:graphicData uri="http://schemas.microsoft.com/office/word/2010/wordprocessingShape">
                    <wps:wsp>
                      <wps:cNvSpPr/>
                      <wps:spPr>
                        <a:xfrm>
                          <a:off x="0" y="0"/>
                          <a:ext cx="6660896" cy="485975"/>
                        </a:xfrm>
                        <a:prstGeom prst="rect">
                          <a:avLst/>
                        </a:prstGeom>
                      </wps:spPr>
                      <wps:style>
                        <a:lnRef idx="2">
                          <a:schemeClr val="accent3">
                            <a:shade val="50000"/>
                          </a:schemeClr>
                        </a:lnRef>
                        <a:fillRef idx="1003">
                          <a:schemeClr val="dk2"/>
                        </a:fillRef>
                        <a:effectRef idx="0">
                          <a:schemeClr val="accent3"/>
                        </a:effectRef>
                        <a:fontRef idx="minor">
                          <a:schemeClr val="lt1"/>
                        </a:fontRef>
                      </wps:style>
                      <wps:txbx>
                        <w:txbxContent>
                          <w:p w14:paraId="401A77EF" w14:textId="77777777" w:rsidR="00DA42F7" w:rsidRPr="001A43E8" w:rsidRDefault="00DA42F7" w:rsidP="00DA42F7">
                            <w:pPr>
                              <w:jc w:val="center"/>
                              <w:rPr>
                                <w:sz w:val="44"/>
                                <w:szCs w:val="44"/>
                              </w:rPr>
                            </w:pPr>
                            <w:r w:rsidRPr="001A43E8">
                              <w:rPr>
                                <w:sz w:val="44"/>
                                <w:szCs w:val="44"/>
                              </w:rPr>
                              <w:t xml:space="preserve">Igniting Research Collaborations (IRC) Program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0AB6E5" id="Rectangle 1" o:spid="_x0000_s1026" style="position:absolute;left:0;text-align:left;margin-left:-36.1pt;margin-top:-52.35pt;width:524.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" fillcolor="#4d5f78 [2994]" strokecolor="#525252 [1606]" strokeweight="1pt">
                <v:fill color2="#2a3442 [2018]" rotate="t" colors="0 #5d6d85;.5 #485972;1 #334258" focus="100%" type="gradient">
                  <o:fill v:ext="view" type="gradientUnscaled"/>
                </v:fill>
                <v:textbox>
                  <w:txbxContent>
                    <w:p w14:paraId="401A77EF" w14:textId="77777777" w:rsidR="00DA42F7" w:rsidRPr="001A43E8" w:rsidRDefault="00DA42F7" w:rsidP="00DA42F7">
                      <w:pPr>
                        <w:jc w:val="center"/>
                        <w:rPr>
                          <w:sz w:val="44"/>
                          <w:szCs w:val="44"/>
                        </w:rPr>
                      </w:pPr>
                      <w:r w:rsidRPr="001A43E8">
                        <w:rPr>
                          <w:sz w:val="44"/>
                          <w:szCs w:val="44"/>
                        </w:rPr>
                        <w:t xml:space="preserve">Igniting Research Collaborations (IRC) Program </w:t>
                      </w:r>
                    </w:p>
                  </w:txbxContent>
                </v:textbox>
              </v:rect>
            </w:pict>
          </mc:Fallback>
        </mc:AlternateContent>
      </w:r>
      <w:r w:rsidRPr="009A050C">
        <w:rPr>
          <w:rFonts w:ascii="Arial" w:hAnsi="Arial" w:cs="Arial"/>
        </w:rPr>
        <w:t xml:space="preserve">IRC seeks to increase interdisciplinary </w:t>
      </w:r>
      <w:r w:rsidR="004839DB" w:rsidRPr="009A050C">
        <w:rPr>
          <w:rFonts w:ascii="Arial" w:hAnsi="Arial" w:cs="Arial"/>
        </w:rPr>
        <w:t xml:space="preserve">scientific engagement and leverage the breadth </w:t>
      </w:r>
      <w:r w:rsidR="008B2A30">
        <w:rPr>
          <w:rFonts w:ascii="Arial" w:hAnsi="Arial" w:cs="Arial"/>
        </w:rPr>
        <w:t xml:space="preserve">of expertise across </w:t>
      </w:r>
      <w:r w:rsidR="00B64AB9">
        <w:rPr>
          <w:rFonts w:ascii="Arial" w:hAnsi="Arial" w:cs="Arial"/>
        </w:rPr>
        <w:t xml:space="preserve">campus to tackle important research problems. </w:t>
      </w:r>
    </w:p>
    <w:p w14:paraId="77DC5221" w14:textId="663811F2" w:rsidR="00B64AB9" w:rsidRDefault="0004467B" w:rsidP="0004467B">
      <w:pPr>
        <w:ind w:left="-720" w:right="-720"/>
        <w:rPr>
          <w:rFonts w:ascii="Arial" w:hAnsi="Arial" w:cs="Arial"/>
        </w:rPr>
      </w:pPr>
      <w:r>
        <w:rPr>
          <w:rFonts w:ascii="Arial" w:hAnsi="Arial" w:cs="Arial"/>
        </w:rPr>
        <w:t xml:space="preserve">UK is 1 of 8 universities in the nation with a full range of undergraduate, graduate, professional, medical, engineering, and agricultural programs on one campus, which creates distinct opportunities for collaborative research. </w:t>
      </w:r>
      <w:r w:rsidR="00CF23B7">
        <w:rPr>
          <w:rFonts w:ascii="Arial" w:hAnsi="Arial" w:cs="Arial"/>
        </w:rPr>
        <w:t>UK is designated as a R1 university (Carnegie classification). As such, we strive for high impact</w:t>
      </w:r>
      <w:r w:rsidR="009E5580">
        <w:rPr>
          <w:rFonts w:ascii="Arial" w:hAnsi="Arial" w:cs="Arial"/>
        </w:rPr>
        <w:t xml:space="preserve">, that is research </w:t>
      </w:r>
      <w:r w:rsidR="00CF23B7">
        <w:rPr>
          <w:rFonts w:ascii="Arial" w:hAnsi="Arial" w:cs="Arial"/>
        </w:rPr>
        <w:t>and creative work that makes a difference in the lives of our KY communities, nationally</w:t>
      </w:r>
      <w:r w:rsidR="000B5E8B">
        <w:rPr>
          <w:rFonts w:ascii="Arial" w:hAnsi="Arial" w:cs="Arial"/>
        </w:rPr>
        <w:t xml:space="preserve"> and </w:t>
      </w:r>
      <w:r w:rsidR="009E5580">
        <w:rPr>
          <w:rFonts w:ascii="Arial" w:hAnsi="Arial" w:cs="Arial"/>
        </w:rPr>
        <w:t>globally</w:t>
      </w:r>
      <w:r w:rsidR="00DA31DF">
        <w:rPr>
          <w:rFonts w:ascii="Arial" w:hAnsi="Arial" w:cs="Arial"/>
        </w:rPr>
        <w:t xml:space="preserve">. </w:t>
      </w:r>
    </w:p>
    <w:p w14:paraId="2B32DE8F" w14:textId="77777777" w:rsidR="00375AC6" w:rsidRPr="00375AC6" w:rsidRDefault="00375AC6" w:rsidP="0004467B">
      <w:pPr>
        <w:pStyle w:val="BodyText"/>
        <w:spacing w:before="257"/>
        <w:ind w:left="-720" w:right="-720" w:firstLine="0"/>
        <w:jc w:val="both"/>
        <w:rPr>
          <w:rFonts w:ascii="Arial" w:hAnsi="Arial" w:cs="Arial"/>
          <w:sz w:val="22"/>
          <w:szCs w:val="22"/>
        </w:rPr>
      </w:pPr>
      <w:r w:rsidRPr="00375AC6">
        <w:rPr>
          <w:rFonts w:ascii="Arial" w:hAnsi="Arial" w:cs="Arial"/>
          <w:sz w:val="22"/>
          <w:szCs w:val="22"/>
        </w:rPr>
        <w:t xml:space="preserve">Research at UK includes highly diverse innovative discovery and creative work, and spans disciplines from:  </w:t>
      </w:r>
    </w:p>
    <w:p w14:paraId="5990D8F5" w14:textId="05B0332D" w:rsidR="00375AC6" w:rsidRDefault="00375AC6" w:rsidP="009F452B">
      <w:pPr>
        <w:pStyle w:val="BodyText"/>
        <w:numPr>
          <w:ilvl w:val="0"/>
          <w:numId w:val="16"/>
        </w:numPr>
        <w:ind w:right="-720"/>
        <w:jc w:val="both"/>
        <w:rPr>
          <w:rFonts w:ascii="Arial" w:hAnsi="Arial" w:cs="Arial"/>
          <w:sz w:val="22"/>
          <w:szCs w:val="22"/>
        </w:rPr>
      </w:pPr>
      <w:r w:rsidRPr="00375AC6">
        <w:rPr>
          <w:rFonts w:ascii="Arial" w:hAnsi="Arial" w:cs="Arial"/>
          <w:sz w:val="22"/>
          <w:szCs w:val="22"/>
        </w:rPr>
        <w:t>Basic science research on the laboratory bench</w:t>
      </w:r>
    </w:p>
    <w:p w14:paraId="53A8027D" w14:textId="759F9482" w:rsidR="000B5E8B" w:rsidRPr="00375AC6" w:rsidRDefault="000B5E8B" w:rsidP="009F452B">
      <w:pPr>
        <w:pStyle w:val="BodyText"/>
        <w:numPr>
          <w:ilvl w:val="0"/>
          <w:numId w:val="16"/>
        </w:numPr>
        <w:ind w:right="-720"/>
        <w:jc w:val="both"/>
        <w:rPr>
          <w:rFonts w:ascii="Arial" w:hAnsi="Arial" w:cs="Arial"/>
          <w:sz w:val="22"/>
          <w:szCs w:val="22"/>
        </w:rPr>
      </w:pPr>
      <w:r>
        <w:rPr>
          <w:rFonts w:ascii="Arial" w:hAnsi="Arial" w:cs="Arial"/>
          <w:sz w:val="22"/>
          <w:szCs w:val="22"/>
        </w:rPr>
        <w:t>Applied research</w:t>
      </w:r>
    </w:p>
    <w:p w14:paraId="24E01402" w14:textId="77777777" w:rsidR="00375AC6" w:rsidRPr="00375AC6" w:rsidRDefault="00375AC6" w:rsidP="009F452B">
      <w:pPr>
        <w:pStyle w:val="BodyText"/>
        <w:numPr>
          <w:ilvl w:val="0"/>
          <w:numId w:val="16"/>
        </w:numPr>
        <w:ind w:right="-720"/>
        <w:jc w:val="both"/>
        <w:rPr>
          <w:rFonts w:ascii="Arial" w:hAnsi="Arial" w:cs="Arial"/>
          <w:sz w:val="22"/>
          <w:szCs w:val="22"/>
        </w:rPr>
      </w:pPr>
      <w:r w:rsidRPr="00375AC6">
        <w:rPr>
          <w:rFonts w:ascii="Arial" w:hAnsi="Arial" w:cs="Arial"/>
          <w:sz w:val="22"/>
          <w:szCs w:val="22"/>
        </w:rPr>
        <w:t xml:space="preserve">Research with human subjects and clinical trials </w:t>
      </w:r>
    </w:p>
    <w:p w14:paraId="436C64DF" w14:textId="77777777" w:rsidR="00375AC6" w:rsidRPr="00375AC6" w:rsidRDefault="00375AC6" w:rsidP="009F452B">
      <w:pPr>
        <w:pStyle w:val="BodyText"/>
        <w:numPr>
          <w:ilvl w:val="0"/>
          <w:numId w:val="16"/>
        </w:numPr>
        <w:ind w:right="-720"/>
        <w:jc w:val="both"/>
        <w:rPr>
          <w:rFonts w:ascii="Arial" w:hAnsi="Arial" w:cs="Arial"/>
          <w:sz w:val="22"/>
          <w:szCs w:val="22"/>
        </w:rPr>
      </w:pPr>
      <w:r w:rsidRPr="00375AC6">
        <w:rPr>
          <w:rFonts w:ascii="Arial" w:hAnsi="Arial" w:cs="Arial"/>
          <w:sz w:val="22"/>
          <w:szCs w:val="22"/>
        </w:rPr>
        <w:t>Community research</w:t>
      </w:r>
    </w:p>
    <w:p w14:paraId="3066982D" w14:textId="77777777" w:rsidR="00375AC6" w:rsidRPr="00375AC6" w:rsidRDefault="00375AC6" w:rsidP="009F452B">
      <w:pPr>
        <w:pStyle w:val="BodyText"/>
        <w:numPr>
          <w:ilvl w:val="0"/>
          <w:numId w:val="16"/>
        </w:numPr>
        <w:ind w:right="-720"/>
        <w:jc w:val="both"/>
        <w:rPr>
          <w:rFonts w:ascii="Arial" w:hAnsi="Arial" w:cs="Arial"/>
          <w:sz w:val="22"/>
          <w:szCs w:val="22"/>
        </w:rPr>
      </w:pPr>
      <w:r w:rsidRPr="00375AC6">
        <w:rPr>
          <w:rFonts w:ascii="Arial" w:hAnsi="Arial" w:cs="Arial"/>
          <w:sz w:val="22"/>
          <w:szCs w:val="22"/>
        </w:rPr>
        <w:t xml:space="preserve">Creative work in the humanities and fine arts, such as performances, concerts and books of poetry </w:t>
      </w:r>
    </w:p>
    <w:p w14:paraId="6AE8D607" w14:textId="77777777" w:rsidR="00375AC6" w:rsidRPr="00375AC6" w:rsidRDefault="00375AC6" w:rsidP="0004467B">
      <w:pPr>
        <w:pStyle w:val="BodyText"/>
        <w:spacing w:before="257" w:line="276" w:lineRule="auto"/>
        <w:ind w:left="-720" w:right="-720" w:firstLine="0"/>
        <w:jc w:val="both"/>
        <w:rPr>
          <w:rFonts w:ascii="Arial" w:hAnsi="Arial" w:cs="Arial"/>
          <w:sz w:val="22"/>
          <w:szCs w:val="22"/>
        </w:rPr>
      </w:pPr>
      <w:r w:rsidRPr="00375AC6">
        <w:rPr>
          <w:rFonts w:ascii="Arial" w:hAnsi="Arial" w:cs="Arial"/>
          <w:sz w:val="22"/>
          <w:szCs w:val="22"/>
        </w:rPr>
        <w:t>Research outcomes are similarly diverse including but not limited to publications, citation statistics, patents, copyrights, performances, concerts and books of poetry, recognition in the form of honors and awards, and external funding.</w:t>
      </w:r>
    </w:p>
    <w:p w14:paraId="02982F94" w14:textId="3DA0845C" w:rsidR="00EC749B" w:rsidRDefault="00EC749B" w:rsidP="0004467B">
      <w:pPr>
        <w:spacing w:before="240"/>
        <w:ind w:left="-720" w:right="-720"/>
        <w:rPr>
          <w:rFonts w:ascii="Arial" w:hAnsi="Arial" w:cs="Arial"/>
        </w:rPr>
      </w:pPr>
      <w:r>
        <w:rPr>
          <w:rFonts w:ascii="Arial" w:hAnsi="Arial" w:cs="Arial"/>
        </w:rPr>
        <w:t xml:space="preserve">To be eligible for this funding, IRC pilots must be a NEW collaboration of faculty from at least 2 different colleges. The maximum budget amount is $50,000. Typically, awards are in the $25K-$30K range. Faculty salary is not allowed. The budget period is for 6 months beginning July 1 to December 31, 2022. All UK Faculty are eligible to apply. Review will be conducted by ADRs or their designates. </w:t>
      </w:r>
    </w:p>
    <w:p w14:paraId="39D4C4C5" w14:textId="77777777" w:rsidR="0028613B" w:rsidRDefault="0013172D" w:rsidP="0004467B">
      <w:pPr>
        <w:ind w:left="-720" w:right="-720"/>
        <w:rPr>
          <w:rFonts w:ascii="Arial" w:hAnsi="Arial" w:cs="Arial"/>
          <w:b/>
          <w:bCs/>
          <w:sz w:val="32"/>
          <w:szCs w:val="32"/>
        </w:rPr>
      </w:pPr>
      <w:r w:rsidRPr="0013172D">
        <w:rPr>
          <w:rFonts w:ascii="Arial" w:hAnsi="Arial" w:cs="Arial"/>
          <w:b/>
          <w:bCs/>
          <w:sz w:val="32"/>
          <w:szCs w:val="32"/>
        </w:rPr>
        <w:t>IRC Proposal Eligibility</w:t>
      </w:r>
    </w:p>
    <w:p w14:paraId="6A19DB4E" w14:textId="430D4813" w:rsidR="0013172D" w:rsidRPr="00F713D4" w:rsidRDefault="00F713D4" w:rsidP="009F452B">
      <w:pPr>
        <w:pStyle w:val="ListParagraph"/>
        <w:numPr>
          <w:ilvl w:val="0"/>
          <w:numId w:val="17"/>
        </w:numPr>
        <w:ind w:right="-720"/>
        <w:rPr>
          <w:rFonts w:ascii="Arial" w:hAnsi="Arial" w:cs="Arial"/>
          <w:b/>
          <w:bCs/>
        </w:rPr>
      </w:pPr>
      <w:r>
        <w:rPr>
          <w:rFonts w:ascii="Arial" w:hAnsi="Arial" w:cs="Arial"/>
        </w:rPr>
        <w:t>Faculty from all UK colleges are invited to apply</w:t>
      </w:r>
    </w:p>
    <w:p w14:paraId="6AB82440" w14:textId="10155DDD" w:rsidR="009F452B" w:rsidRPr="000B5E8B" w:rsidRDefault="00F713D4" w:rsidP="000B5E8B">
      <w:pPr>
        <w:pStyle w:val="ListParagraph"/>
        <w:numPr>
          <w:ilvl w:val="0"/>
          <w:numId w:val="17"/>
        </w:numPr>
        <w:ind w:right="-720"/>
        <w:rPr>
          <w:rFonts w:ascii="Arial" w:hAnsi="Arial" w:cs="Arial"/>
          <w:b/>
          <w:bCs/>
        </w:rPr>
      </w:pPr>
      <w:r>
        <w:rPr>
          <w:rFonts w:ascii="Arial" w:hAnsi="Arial" w:cs="Arial"/>
        </w:rPr>
        <w:t>Previous IRC awardees are eligible to apply</w:t>
      </w:r>
      <w:r w:rsidR="000B5E8B">
        <w:rPr>
          <w:rFonts w:ascii="Arial" w:hAnsi="Arial" w:cs="Arial"/>
        </w:rPr>
        <w:t xml:space="preserve">. </w:t>
      </w:r>
      <w:r w:rsidRPr="000B5E8B">
        <w:rPr>
          <w:rFonts w:ascii="Arial" w:hAnsi="Arial" w:cs="Arial"/>
        </w:rPr>
        <w:t xml:space="preserve">Faculty on previous IRC proposals are eligible to apply again, </w:t>
      </w:r>
      <w:proofErr w:type="gramStart"/>
      <w:r w:rsidRPr="000B5E8B">
        <w:rPr>
          <w:rFonts w:ascii="Arial" w:hAnsi="Arial" w:cs="Arial"/>
        </w:rPr>
        <w:t>as long as</w:t>
      </w:r>
      <w:proofErr w:type="gramEnd"/>
      <w:r w:rsidRPr="000B5E8B">
        <w:rPr>
          <w:rFonts w:ascii="Arial" w:hAnsi="Arial" w:cs="Arial"/>
        </w:rPr>
        <w:t xml:space="preserve"> </w:t>
      </w:r>
      <w:r w:rsidR="0004467B" w:rsidRPr="000B5E8B">
        <w:rPr>
          <w:rFonts w:ascii="Arial" w:hAnsi="Arial" w:cs="Arial"/>
        </w:rPr>
        <w:t>there are no</w:t>
      </w:r>
      <w:r w:rsidRPr="000B5E8B">
        <w:rPr>
          <w:rFonts w:ascii="Arial" w:hAnsi="Arial" w:cs="Arial"/>
        </w:rPr>
        <w:t xml:space="preserve"> publications</w:t>
      </w:r>
      <w:r w:rsidR="001F3E98" w:rsidRPr="000B5E8B">
        <w:rPr>
          <w:rFonts w:ascii="Arial" w:hAnsi="Arial" w:cs="Arial"/>
        </w:rPr>
        <w:t xml:space="preserve"> </w:t>
      </w:r>
    </w:p>
    <w:p w14:paraId="342BF501" w14:textId="3C01010B" w:rsidR="00F713D4" w:rsidRPr="009F452B" w:rsidRDefault="009F452B" w:rsidP="009F452B">
      <w:pPr>
        <w:pStyle w:val="ListParagraph"/>
        <w:ind w:left="-720" w:right="-720"/>
        <w:rPr>
          <w:rFonts w:ascii="Arial" w:hAnsi="Arial" w:cs="Arial"/>
          <w:b/>
          <w:bCs/>
        </w:rPr>
      </w:pPr>
      <w:r>
        <w:rPr>
          <w:rFonts w:ascii="Arial" w:hAnsi="Arial" w:cs="Arial"/>
        </w:rPr>
        <w:t xml:space="preserve">            </w:t>
      </w:r>
      <w:r w:rsidR="001F3E98" w:rsidRPr="009F452B">
        <w:rPr>
          <w:rFonts w:ascii="Arial" w:hAnsi="Arial" w:cs="Arial"/>
        </w:rPr>
        <w:t>together</w:t>
      </w:r>
      <w:r w:rsidR="00F713D4" w:rsidRPr="009F452B">
        <w:rPr>
          <w:rFonts w:ascii="Arial" w:hAnsi="Arial" w:cs="Arial"/>
        </w:rPr>
        <w:t xml:space="preserve"> and no funding history together</w:t>
      </w:r>
      <w:r w:rsidR="001F3E98" w:rsidRPr="009F452B">
        <w:rPr>
          <w:rFonts w:ascii="Arial" w:hAnsi="Arial" w:cs="Arial"/>
        </w:rPr>
        <w:t xml:space="preserve"> (including</w:t>
      </w:r>
      <w:r w:rsidR="0004467B" w:rsidRPr="009F452B">
        <w:rPr>
          <w:rFonts w:ascii="Arial" w:hAnsi="Arial" w:cs="Arial"/>
        </w:rPr>
        <w:t xml:space="preserve"> a</w:t>
      </w:r>
      <w:r w:rsidR="001F3E98" w:rsidRPr="009F452B">
        <w:rPr>
          <w:rFonts w:ascii="Arial" w:hAnsi="Arial" w:cs="Arial"/>
        </w:rPr>
        <w:t xml:space="preserve"> previous IRC proposals)</w:t>
      </w:r>
    </w:p>
    <w:p w14:paraId="17A6AA55" w14:textId="561A10BC" w:rsidR="00F713D4" w:rsidRPr="00F713D4" w:rsidRDefault="00F713D4" w:rsidP="009F452B">
      <w:pPr>
        <w:pStyle w:val="ListParagraph"/>
        <w:numPr>
          <w:ilvl w:val="0"/>
          <w:numId w:val="18"/>
        </w:numPr>
        <w:ind w:right="-720"/>
        <w:rPr>
          <w:rFonts w:ascii="Arial" w:hAnsi="Arial" w:cs="Arial"/>
          <w:b/>
          <w:bCs/>
        </w:rPr>
      </w:pPr>
      <w:r>
        <w:rPr>
          <w:rFonts w:ascii="Arial" w:hAnsi="Arial" w:cs="Arial"/>
        </w:rPr>
        <w:t xml:space="preserve">Faculty do not have to attend </w:t>
      </w:r>
      <w:r w:rsidR="000B5E8B">
        <w:rPr>
          <w:rFonts w:ascii="Arial" w:hAnsi="Arial" w:cs="Arial"/>
        </w:rPr>
        <w:t xml:space="preserve">or participate in </w:t>
      </w:r>
      <w:r>
        <w:rPr>
          <w:rFonts w:ascii="Arial" w:hAnsi="Arial" w:cs="Arial"/>
        </w:rPr>
        <w:t>the networking event to be eligible for IRC funding</w:t>
      </w:r>
    </w:p>
    <w:p w14:paraId="0C86672A" w14:textId="4B17827D" w:rsidR="00F713D4" w:rsidRPr="00781B18" w:rsidRDefault="00F713D4" w:rsidP="009F452B">
      <w:pPr>
        <w:pStyle w:val="ListParagraph"/>
        <w:numPr>
          <w:ilvl w:val="0"/>
          <w:numId w:val="18"/>
        </w:numPr>
        <w:ind w:right="-720"/>
        <w:rPr>
          <w:rFonts w:ascii="Arial" w:hAnsi="Arial" w:cs="Arial"/>
          <w:b/>
          <w:bCs/>
        </w:rPr>
      </w:pPr>
      <w:r>
        <w:rPr>
          <w:rFonts w:ascii="Arial" w:hAnsi="Arial" w:cs="Arial"/>
        </w:rPr>
        <w:t>Faculty can submit more than on</w:t>
      </w:r>
      <w:r w:rsidR="001F3E98">
        <w:rPr>
          <w:rFonts w:ascii="Arial" w:hAnsi="Arial" w:cs="Arial"/>
        </w:rPr>
        <w:t>e</w:t>
      </w:r>
      <w:r w:rsidR="0004467B">
        <w:rPr>
          <w:rFonts w:ascii="Arial" w:hAnsi="Arial" w:cs="Arial"/>
        </w:rPr>
        <w:t xml:space="preserve"> IRC</w:t>
      </w:r>
      <w:r>
        <w:rPr>
          <w:rFonts w:ascii="Arial" w:hAnsi="Arial" w:cs="Arial"/>
        </w:rPr>
        <w:t xml:space="preserve"> application</w:t>
      </w:r>
    </w:p>
    <w:p w14:paraId="5FD2F20A" w14:textId="392307F7" w:rsidR="00781B18" w:rsidRDefault="00781B18" w:rsidP="0004467B">
      <w:pPr>
        <w:ind w:left="-720" w:right="-720"/>
        <w:rPr>
          <w:rFonts w:ascii="Arial" w:hAnsi="Arial" w:cs="Arial"/>
          <w:b/>
          <w:bCs/>
          <w:sz w:val="32"/>
          <w:szCs w:val="32"/>
        </w:rPr>
      </w:pPr>
      <w:r w:rsidRPr="00781B18">
        <w:rPr>
          <w:rFonts w:ascii="Arial" w:hAnsi="Arial" w:cs="Arial"/>
          <w:b/>
          <w:bCs/>
          <w:sz w:val="32"/>
          <w:szCs w:val="32"/>
        </w:rPr>
        <w:t>Application Instructions</w:t>
      </w:r>
    </w:p>
    <w:p w14:paraId="4FE4203F" w14:textId="04307AF0" w:rsidR="0004467B" w:rsidRDefault="001B068B" w:rsidP="009F452B">
      <w:pPr>
        <w:pStyle w:val="ListParagraph"/>
        <w:numPr>
          <w:ilvl w:val="0"/>
          <w:numId w:val="19"/>
        </w:numPr>
        <w:ind w:right="-720"/>
        <w:rPr>
          <w:rFonts w:ascii="Arial" w:hAnsi="Arial" w:cs="Arial"/>
        </w:rPr>
      </w:pPr>
      <w:r>
        <w:rPr>
          <w:rFonts w:ascii="Arial" w:hAnsi="Arial" w:cs="Arial"/>
        </w:rPr>
        <w:t>Submit application as a single PDF file</w:t>
      </w:r>
      <w:r w:rsidR="00775856">
        <w:rPr>
          <w:rFonts w:ascii="Arial" w:hAnsi="Arial" w:cs="Arial"/>
        </w:rPr>
        <w:t xml:space="preserve"> (</w:t>
      </w:r>
      <w:r w:rsidR="0004467B">
        <w:rPr>
          <w:rFonts w:ascii="Arial" w:hAnsi="Arial" w:cs="Arial"/>
        </w:rPr>
        <w:t>Format: Arial 11-point font with minimum 0.5” margins)</w:t>
      </w:r>
    </w:p>
    <w:p w14:paraId="5B2BC4A0" w14:textId="6B57B74B" w:rsidR="00074B09" w:rsidRPr="0004467B" w:rsidRDefault="00B85485" w:rsidP="009F452B">
      <w:pPr>
        <w:pStyle w:val="ListParagraph"/>
        <w:numPr>
          <w:ilvl w:val="0"/>
          <w:numId w:val="19"/>
        </w:numPr>
        <w:ind w:right="-720"/>
        <w:rPr>
          <w:rFonts w:ascii="Arial" w:hAnsi="Arial" w:cs="Arial"/>
        </w:rPr>
      </w:pPr>
      <w:r w:rsidRPr="0004467B">
        <w:rPr>
          <w:rFonts w:ascii="Arial" w:hAnsi="Arial" w:cs="Arial"/>
        </w:rPr>
        <w:t>IRC Cover Page (See attached)</w:t>
      </w:r>
    </w:p>
    <w:p w14:paraId="049D52EC" w14:textId="24BEDEEE" w:rsidR="00B85485" w:rsidRPr="00074B09" w:rsidRDefault="00B85485" w:rsidP="009F452B">
      <w:pPr>
        <w:pStyle w:val="ListParagraph"/>
        <w:numPr>
          <w:ilvl w:val="0"/>
          <w:numId w:val="19"/>
        </w:numPr>
        <w:ind w:right="-720"/>
        <w:rPr>
          <w:rFonts w:ascii="Arial" w:hAnsi="Arial" w:cs="Arial"/>
        </w:rPr>
      </w:pPr>
      <w:r w:rsidRPr="00074B09">
        <w:rPr>
          <w:rFonts w:ascii="Arial" w:hAnsi="Arial" w:cs="Arial"/>
        </w:rPr>
        <w:t>Abstract (30 lines maxi</w:t>
      </w:r>
      <w:r w:rsidR="008D7EB7" w:rsidRPr="00074B09">
        <w:rPr>
          <w:rFonts w:ascii="Arial" w:hAnsi="Arial" w:cs="Arial"/>
        </w:rPr>
        <w:t>mum)</w:t>
      </w:r>
    </w:p>
    <w:p w14:paraId="1772AC93" w14:textId="62C9287A" w:rsidR="008D7EB7" w:rsidRDefault="008D7EB7" w:rsidP="009F452B">
      <w:pPr>
        <w:pStyle w:val="ListParagraph"/>
        <w:numPr>
          <w:ilvl w:val="0"/>
          <w:numId w:val="19"/>
        </w:numPr>
        <w:ind w:right="-720"/>
        <w:rPr>
          <w:rFonts w:ascii="Arial" w:hAnsi="Arial" w:cs="Arial"/>
        </w:rPr>
      </w:pPr>
      <w:r>
        <w:rPr>
          <w:rFonts w:ascii="Arial" w:hAnsi="Arial" w:cs="Arial"/>
        </w:rPr>
        <w:t>Research plan (2 pages)</w:t>
      </w:r>
    </w:p>
    <w:p w14:paraId="5A22B83F" w14:textId="12CD4BA8" w:rsidR="008D7EB7" w:rsidRDefault="008D7EB7" w:rsidP="009F452B">
      <w:pPr>
        <w:pStyle w:val="ListParagraph"/>
        <w:numPr>
          <w:ilvl w:val="0"/>
          <w:numId w:val="19"/>
        </w:numPr>
        <w:ind w:right="-720"/>
        <w:rPr>
          <w:rFonts w:ascii="Arial" w:hAnsi="Arial" w:cs="Arial"/>
        </w:rPr>
      </w:pPr>
      <w:r>
        <w:rPr>
          <w:rFonts w:ascii="Arial" w:hAnsi="Arial" w:cs="Arial"/>
        </w:rPr>
        <w:t>NIH-style bios</w:t>
      </w:r>
      <w:r w:rsidR="00486649">
        <w:rPr>
          <w:rFonts w:ascii="Arial" w:hAnsi="Arial" w:cs="Arial"/>
        </w:rPr>
        <w:t xml:space="preserve">ketch </w:t>
      </w:r>
      <w:r w:rsidR="0004467B">
        <w:rPr>
          <w:rFonts w:ascii="Arial" w:hAnsi="Arial" w:cs="Arial"/>
        </w:rPr>
        <w:t xml:space="preserve">or abbreviated CV (5-page limit) for each investigator </w:t>
      </w:r>
    </w:p>
    <w:p w14:paraId="475FF696" w14:textId="614C9D67" w:rsidR="00486649" w:rsidRDefault="00486649" w:rsidP="009F452B">
      <w:pPr>
        <w:pStyle w:val="ListParagraph"/>
        <w:numPr>
          <w:ilvl w:val="0"/>
          <w:numId w:val="19"/>
        </w:numPr>
        <w:ind w:right="-720"/>
        <w:rPr>
          <w:rFonts w:ascii="Arial" w:hAnsi="Arial" w:cs="Arial"/>
        </w:rPr>
      </w:pPr>
      <w:r>
        <w:rPr>
          <w:rFonts w:ascii="Arial" w:hAnsi="Arial" w:cs="Arial"/>
        </w:rPr>
        <w:t>Budget/Justi</w:t>
      </w:r>
      <w:r w:rsidR="00050567">
        <w:rPr>
          <w:rFonts w:ascii="Arial" w:hAnsi="Arial" w:cs="Arial"/>
        </w:rPr>
        <w:t>fication (1 page)</w:t>
      </w:r>
    </w:p>
    <w:p w14:paraId="4E63E1AB" w14:textId="25615565" w:rsidR="00050567" w:rsidRPr="0085079A" w:rsidRDefault="00050567" w:rsidP="0004467B">
      <w:pPr>
        <w:ind w:left="-720" w:right="-720"/>
        <w:rPr>
          <w:rFonts w:ascii="Arial" w:hAnsi="Arial" w:cs="Arial"/>
          <w:i/>
          <w:iCs/>
        </w:rPr>
      </w:pPr>
      <w:r w:rsidRPr="0085079A">
        <w:rPr>
          <w:rFonts w:ascii="Arial" w:hAnsi="Arial" w:cs="Arial"/>
          <w:i/>
          <w:iCs/>
        </w:rPr>
        <w:t xml:space="preserve">Proposals will be reviewed by College ADRs or their designates. </w:t>
      </w:r>
    </w:p>
    <w:p w14:paraId="2215BCCA" w14:textId="46948C7B" w:rsidR="003D6594" w:rsidRPr="0085079A" w:rsidRDefault="000B5E8B" w:rsidP="0004467B">
      <w:pPr>
        <w:ind w:left="-720" w:right="-720"/>
        <w:rPr>
          <w:rFonts w:ascii="Arial" w:hAnsi="Arial" w:cs="Arial"/>
          <w:i/>
          <w:iCs/>
        </w:rPr>
      </w:pPr>
      <w:r>
        <w:rPr>
          <w:rFonts w:ascii="Arial" w:hAnsi="Arial" w:cs="Arial"/>
          <w:i/>
          <w:iCs/>
        </w:rPr>
        <w:t>Note</w:t>
      </w:r>
      <w:r w:rsidR="003D6594" w:rsidRPr="0085079A">
        <w:rPr>
          <w:rFonts w:ascii="Arial" w:hAnsi="Arial" w:cs="Arial"/>
          <w:i/>
          <w:iCs/>
        </w:rPr>
        <w:t xml:space="preserve">: Since the IRC conceptual framework is to generate NEW research ideas, applications to </w:t>
      </w:r>
      <w:r>
        <w:rPr>
          <w:rFonts w:ascii="Arial" w:hAnsi="Arial" w:cs="Arial"/>
          <w:i/>
          <w:iCs/>
        </w:rPr>
        <w:t xml:space="preserve">obtain </w:t>
      </w:r>
      <w:r w:rsidR="003D6594" w:rsidRPr="0085079A">
        <w:rPr>
          <w:rFonts w:ascii="Arial" w:hAnsi="Arial" w:cs="Arial"/>
          <w:i/>
          <w:iCs/>
        </w:rPr>
        <w:t xml:space="preserve">preliminary data in response to an extramural review committee critique are NOT eligible. </w:t>
      </w:r>
    </w:p>
    <w:p w14:paraId="0613D213" w14:textId="5CFB27E1" w:rsidR="0085079A" w:rsidRPr="00F032A5" w:rsidRDefault="0085079A" w:rsidP="0004467B">
      <w:pPr>
        <w:ind w:left="-720" w:right="-720"/>
        <w:rPr>
          <w:rFonts w:ascii="Arial" w:hAnsi="Arial" w:cs="Arial"/>
          <w:b/>
          <w:bCs/>
        </w:rPr>
      </w:pPr>
      <w:r w:rsidRPr="00F032A5">
        <w:rPr>
          <w:rFonts w:ascii="Arial" w:hAnsi="Arial" w:cs="Arial"/>
          <w:b/>
          <w:bCs/>
        </w:rPr>
        <w:t>Proposals due</w:t>
      </w:r>
      <w:r w:rsidRPr="0004467B">
        <w:rPr>
          <w:rFonts w:ascii="Arial" w:hAnsi="Arial" w:cs="Arial"/>
          <w:b/>
          <w:bCs/>
        </w:rPr>
        <w:t xml:space="preserve"> </w:t>
      </w:r>
      <w:r w:rsidRPr="00F032A5">
        <w:rPr>
          <w:rFonts w:ascii="Arial" w:hAnsi="Arial" w:cs="Arial"/>
          <w:b/>
          <w:bCs/>
          <w:u w:val="single"/>
        </w:rPr>
        <w:t>April 7, 2022</w:t>
      </w:r>
      <w:r w:rsidR="0004467B" w:rsidRPr="0004467B">
        <w:rPr>
          <w:rFonts w:ascii="Arial" w:hAnsi="Arial" w:cs="Arial"/>
          <w:b/>
          <w:bCs/>
        </w:rPr>
        <w:t xml:space="preserve">; submit to </w:t>
      </w:r>
      <w:hyperlink r:id="rId8" w:history="1">
        <w:r w:rsidR="000A1EAF">
          <w:rPr>
            <w:rStyle w:val="Hyperlink"/>
            <w:rFonts w:ascii="Arial" w:hAnsi="Arial" w:cs="Arial"/>
            <w:b/>
            <w:bCs/>
          </w:rPr>
          <w:t>https://ris.uky.edu/pdo/FundingPortal/Default</w:t>
        </w:r>
      </w:hyperlink>
      <w:r w:rsidR="005149D2" w:rsidRPr="00F032A5">
        <w:rPr>
          <w:rFonts w:ascii="Arial" w:hAnsi="Arial" w:cs="Arial"/>
          <w:b/>
          <w:bCs/>
        </w:rPr>
        <w:t xml:space="preserve"> </w:t>
      </w:r>
      <w:r w:rsidR="00EB1FE5" w:rsidRPr="00F032A5">
        <w:rPr>
          <w:rFonts w:ascii="Arial" w:hAnsi="Arial" w:cs="Arial"/>
          <w:b/>
          <w:bCs/>
        </w:rPr>
        <w:t xml:space="preserve"> </w:t>
      </w:r>
      <w:r w:rsidR="005149D2" w:rsidRPr="00F032A5">
        <w:rPr>
          <w:rFonts w:ascii="Arial" w:hAnsi="Arial" w:cs="Arial"/>
          <w:b/>
          <w:bCs/>
        </w:rPr>
        <w:t xml:space="preserve"> </w:t>
      </w:r>
    </w:p>
    <w:p w14:paraId="4A06C27C" w14:textId="19BD74EC" w:rsidR="007F0CC4" w:rsidRDefault="006A63DA" w:rsidP="0004467B">
      <w:pPr>
        <w:ind w:left="-720" w:right="-720"/>
        <w:rPr>
          <w:rFonts w:ascii="Arial" w:hAnsi="Arial" w:cs="Arial"/>
          <w:b/>
          <w:bCs/>
          <w:sz w:val="28"/>
          <w:szCs w:val="28"/>
        </w:rPr>
      </w:pPr>
      <w:r w:rsidRPr="006A63DA">
        <w:rPr>
          <w:rFonts w:ascii="Arial" w:hAnsi="Arial" w:cs="Arial"/>
          <w:b/>
          <w:bCs/>
          <w:sz w:val="32"/>
          <w:szCs w:val="32"/>
        </w:rPr>
        <w:lastRenderedPageBreak/>
        <w:t>Application Details:</w:t>
      </w:r>
    </w:p>
    <w:p w14:paraId="31BAFE04" w14:textId="4EBEDC9A" w:rsidR="00742AC3" w:rsidRDefault="00742AC3" w:rsidP="0004467B">
      <w:pPr>
        <w:ind w:left="-720" w:right="-720"/>
        <w:rPr>
          <w:rFonts w:ascii="Arial" w:hAnsi="Arial" w:cs="Arial"/>
          <w:b/>
          <w:bCs/>
          <w:sz w:val="28"/>
          <w:szCs w:val="28"/>
        </w:rPr>
      </w:pPr>
      <w:r w:rsidRPr="00742AC3">
        <w:rPr>
          <w:rFonts w:ascii="Arial" w:hAnsi="Arial" w:cs="Arial"/>
          <w:b/>
          <w:bCs/>
          <w:sz w:val="28"/>
          <w:szCs w:val="28"/>
        </w:rPr>
        <w:t xml:space="preserve">Research Plan (2 </w:t>
      </w:r>
      <w:r w:rsidR="00775856">
        <w:rPr>
          <w:rFonts w:ascii="Arial" w:hAnsi="Arial" w:cs="Arial"/>
          <w:b/>
          <w:bCs/>
          <w:sz w:val="28"/>
          <w:szCs w:val="28"/>
        </w:rPr>
        <w:t>p</w:t>
      </w:r>
      <w:r w:rsidRPr="00742AC3">
        <w:rPr>
          <w:rFonts w:ascii="Arial" w:hAnsi="Arial" w:cs="Arial"/>
          <w:b/>
          <w:bCs/>
          <w:sz w:val="28"/>
          <w:szCs w:val="28"/>
        </w:rPr>
        <w:t>ages)</w:t>
      </w:r>
      <w:r w:rsidR="005602EA">
        <w:rPr>
          <w:rFonts w:ascii="Arial" w:hAnsi="Arial" w:cs="Arial"/>
          <w:b/>
          <w:bCs/>
          <w:sz w:val="28"/>
          <w:szCs w:val="28"/>
        </w:rPr>
        <w:t xml:space="preserve"> </w:t>
      </w:r>
    </w:p>
    <w:p w14:paraId="5C940975" w14:textId="2F6D5742" w:rsidR="00177685" w:rsidRPr="00F31BDE" w:rsidRDefault="00177685" w:rsidP="009F452B">
      <w:pPr>
        <w:pStyle w:val="ListParagraph"/>
        <w:numPr>
          <w:ilvl w:val="0"/>
          <w:numId w:val="20"/>
        </w:numPr>
        <w:ind w:right="-720"/>
        <w:rPr>
          <w:rFonts w:ascii="Arial" w:hAnsi="Arial" w:cs="Arial"/>
        </w:rPr>
      </w:pPr>
      <w:r>
        <w:rPr>
          <w:rFonts w:ascii="Arial" w:hAnsi="Arial" w:cs="Arial"/>
        </w:rPr>
        <w:t xml:space="preserve">Describe </w:t>
      </w:r>
      <w:r w:rsidRPr="00F31BDE">
        <w:rPr>
          <w:rFonts w:ascii="Arial" w:hAnsi="Arial" w:cs="Arial"/>
        </w:rPr>
        <w:t xml:space="preserve">significance, innovation, specific aims, and approach </w:t>
      </w:r>
    </w:p>
    <w:p w14:paraId="10B94A35" w14:textId="4CCF3386" w:rsidR="00177685" w:rsidRDefault="00177685" w:rsidP="009F452B">
      <w:pPr>
        <w:pStyle w:val="ListParagraph"/>
        <w:numPr>
          <w:ilvl w:val="0"/>
          <w:numId w:val="20"/>
        </w:numPr>
        <w:ind w:right="-720"/>
        <w:rPr>
          <w:rFonts w:ascii="Arial" w:hAnsi="Arial" w:cs="Arial"/>
        </w:rPr>
      </w:pPr>
      <w:r w:rsidRPr="00F31BDE">
        <w:rPr>
          <w:rFonts w:ascii="Arial" w:hAnsi="Arial" w:cs="Arial"/>
        </w:rPr>
        <w:t>Include</w:t>
      </w:r>
      <w:r w:rsidR="00DD4B05" w:rsidRPr="00F31BDE">
        <w:rPr>
          <w:rFonts w:ascii="Arial" w:hAnsi="Arial" w:cs="Arial"/>
        </w:rPr>
        <w:t xml:space="preserve"> how the outcomes</w:t>
      </w:r>
      <w:r w:rsidR="005602EA" w:rsidRPr="00F31BDE">
        <w:rPr>
          <w:rFonts w:ascii="Arial" w:hAnsi="Arial" w:cs="Arial"/>
        </w:rPr>
        <w:t xml:space="preserve"> of the proposed work</w:t>
      </w:r>
      <w:r w:rsidR="00DD4B05" w:rsidRPr="00F31BDE">
        <w:rPr>
          <w:rFonts w:ascii="Arial" w:hAnsi="Arial" w:cs="Arial"/>
        </w:rPr>
        <w:t xml:space="preserve"> will propel</w:t>
      </w:r>
      <w:r w:rsidR="00DD4B05">
        <w:rPr>
          <w:rFonts w:ascii="Arial" w:hAnsi="Arial" w:cs="Arial"/>
        </w:rPr>
        <w:t xml:space="preserve"> the project toward extramural funding and</w:t>
      </w:r>
      <w:r w:rsidR="005602EA">
        <w:rPr>
          <w:rFonts w:ascii="Arial" w:hAnsi="Arial" w:cs="Arial"/>
        </w:rPr>
        <w:t>/or other research outcomes and measures of suc</w:t>
      </w:r>
      <w:r w:rsidR="002174E6">
        <w:rPr>
          <w:rFonts w:ascii="Arial" w:hAnsi="Arial" w:cs="Arial"/>
        </w:rPr>
        <w:t>cess</w:t>
      </w:r>
      <w:r w:rsidR="00E63010">
        <w:rPr>
          <w:rFonts w:ascii="Arial" w:hAnsi="Arial" w:cs="Arial"/>
        </w:rPr>
        <w:t xml:space="preserve"> (e.g. publications</w:t>
      </w:r>
      <w:r w:rsidR="0068658D">
        <w:rPr>
          <w:rFonts w:ascii="Arial" w:hAnsi="Arial" w:cs="Arial"/>
        </w:rPr>
        <w:t>, citation, statistics, pat</w:t>
      </w:r>
      <w:r w:rsidR="00A51B8B">
        <w:rPr>
          <w:rFonts w:ascii="Arial" w:hAnsi="Arial" w:cs="Arial"/>
        </w:rPr>
        <w:t>ents</w:t>
      </w:r>
      <w:r w:rsidR="0068658D">
        <w:rPr>
          <w:rFonts w:ascii="Arial" w:hAnsi="Arial" w:cs="Arial"/>
        </w:rPr>
        <w:t xml:space="preserve">, </w:t>
      </w:r>
      <w:r w:rsidR="005B05E4">
        <w:rPr>
          <w:rFonts w:ascii="Arial" w:hAnsi="Arial" w:cs="Arial"/>
        </w:rPr>
        <w:t>performances</w:t>
      </w:r>
      <w:r w:rsidR="00A51B8B">
        <w:rPr>
          <w:rFonts w:ascii="Arial" w:hAnsi="Arial" w:cs="Arial"/>
        </w:rPr>
        <w:t xml:space="preserve">, concerts and books of poetry, honors and awards, and </w:t>
      </w:r>
      <w:r w:rsidR="005B05E4">
        <w:rPr>
          <w:rFonts w:ascii="Arial" w:hAnsi="Arial" w:cs="Arial"/>
        </w:rPr>
        <w:t>external funding)</w:t>
      </w:r>
    </w:p>
    <w:p w14:paraId="31141AB6" w14:textId="77777777" w:rsidR="00F31BDE" w:rsidRDefault="00F31BDE" w:rsidP="009F452B">
      <w:pPr>
        <w:pStyle w:val="ListParagraph"/>
        <w:numPr>
          <w:ilvl w:val="0"/>
          <w:numId w:val="20"/>
        </w:numPr>
        <w:rPr>
          <w:rFonts w:ascii="Arial" w:hAnsi="Arial" w:cs="Arial"/>
        </w:rPr>
      </w:pPr>
      <w:r>
        <w:rPr>
          <w:rFonts w:ascii="Arial" w:hAnsi="Arial" w:cs="Arial"/>
        </w:rPr>
        <w:t xml:space="preserve">If the plan is to pursue extramural funding, include the specific funding mechanisms to be pursued </w:t>
      </w:r>
    </w:p>
    <w:p w14:paraId="48EE02CA" w14:textId="53107099" w:rsidR="00DF2C0E" w:rsidRDefault="00DF2C0E" w:rsidP="009F452B">
      <w:pPr>
        <w:pStyle w:val="ListParagraph"/>
        <w:numPr>
          <w:ilvl w:val="0"/>
          <w:numId w:val="20"/>
        </w:numPr>
        <w:ind w:right="-720"/>
        <w:rPr>
          <w:rFonts w:ascii="Arial" w:hAnsi="Arial" w:cs="Arial"/>
        </w:rPr>
      </w:pPr>
      <w:r>
        <w:rPr>
          <w:rFonts w:ascii="Arial" w:hAnsi="Arial" w:cs="Arial"/>
        </w:rPr>
        <w:t>References do NOT count toward page limits</w:t>
      </w:r>
    </w:p>
    <w:p w14:paraId="38BC90C0" w14:textId="6C6A443C" w:rsidR="00BD0152" w:rsidRDefault="00BD0152" w:rsidP="0004467B">
      <w:pPr>
        <w:ind w:left="-720" w:right="-720"/>
        <w:rPr>
          <w:rFonts w:ascii="Arial" w:hAnsi="Arial" w:cs="Arial"/>
          <w:b/>
          <w:bCs/>
          <w:sz w:val="28"/>
          <w:szCs w:val="28"/>
        </w:rPr>
      </w:pPr>
      <w:r w:rsidRPr="00FB22AC">
        <w:rPr>
          <w:rFonts w:ascii="Arial" w:hAnsi="Arial" w:cs="Arial"/>
          <w:b/>
          <w:bCs/>
          <w:sz w:val="28"/>
          <w:szCs w:val="28"/>
        </w:rPr>
        <w:t xml:space="preserve">NIH-Style Biosketch </w:t>
      </w:r>
      <w:r w:rsidR="00F31BDE" w:rsidRPr="008828CB">
        <w:rPr>
          <w:rFonts w:ascii="Arial" w:hAnsi="Arial" w:cs="Arial"/>
          <w:b/>
          <w:bCs/>
          <w:sz w:val="28"/>
          <w:szCs w:val="28"/>
        </w:rPr>
        <w:t xml:space="preserve">or </w:t>
      </w:r>
      <w:r w:rsidR="00F31BDE">
        <w:rPr>
          <w:rFonts w:ascii="Arial" w:hAnsi="Arial" w:cs="Arial"/>
          <w:b/>
          <w:bCs/>
          <w:sz w:val="28"/>
          <w:szCs w:val="28"/>
        </w:rPr>
        <w:t>A</w:t>
      </w:r>
      <w:r w:rsidR="00F31BDE" w:rsidRPr="008828CB">
        <w:rPr>
          <w:rFonts w:ascii="Arial" w:hAnsi="Arial" w:cs="Arial"/>
          <w:b/>
          <w:bCs/>
          <w:sz w:val="28"/>
          <w:szCs w:val="28"/>
        </w:rPr>
        <w:t>bbreviated CV (5</w:t>
      </w:r>
      <w:r w:rsidR="00F31BDE">
        <w:rPr>
          <w:rFonts w:ascii="Arial" w:hAnsi="Arial" w:cs="Arial"/>
          <w:b/>
          <w:bCs/>
          <w:sz w:val="28"/>
          <w:szCs w:val="28"/>
        </w:rPr>
        <w:t>-</w:t>
      </w:r>
      <w:r w:rsidR="00F31BDE" w:rsidRPr="008828CB">
        <w:rPr>
          <w:rFonts w:ascii="Arial" w:hAnsi="Arial" w:cs="Arial"/>
          <w:b/>
          <w:bCs/>
          <w:sz w:val="28"/>
          <w:szCs w:val="28"/>
        </w:rPr>
        <w:t>p</w:t>
      </w:r>
      <w:r w:rsidR="00F31BDE">
        <w:rPr>
          <w:rFonts w:ascii="Arial" w:hAnsi="Arial" w:cs="Arial"/>
          <w:b/>
          <w:bCs/>
          <w:sz w:val="28"/>
          <w:szCs w:val="28"/>
        </w:rPr>
        <w:t>a</w:t>
      </w:r>
      <w:r w:rsidR="00F31BDE" w:rsidRPr="008828CB">
        <w:rPr>
          <w:rFonts w:ascii="Arial" w:hAnsi="Arial" w:cs="Arial"/>
          <w:b/>
          <w:bCs/>
          <w:sz w:val="28"/>
          <w:szCs w:val="28"/>
        </w:rPr>
        <w:t>g</w:t>
      </w:r>
      <w:r w:rsidR="00F31BDE">
        <w:rPr>
          <w:rFonts w:ascii="Arial" w:hAnsi="Arial" w:cs="Arial"/>
          <w:b/>
          <w:bCs/>
          <w:sz w:val="28"/>
          <w:szCs w:val="28"/>
        </w:rPr>
        <w:t>e</w:t>
      </w:r>
      <w:r w:rsidR="00F31BDE" w:rsidRPr="008828CB">
        <w:rPr>
          <w:rFonts w:ascii="Arial" w:hAnsi="Arial" w:cs="Arial"/>
          <w:b/>
          <w:bCs/>
          <w:sz w:val="28"/>
          <w:szCs w:val="28"/>
        </w:rPr>
        <w:t xml:space="preserve"> limit) for </w:t>
      </w:r>
      <w:r w:rsidR="00FB22AC" w:rsidRPr="00FB22AC">
        <w:rPr>
          <w:rFonts w:ascii="Arial" w:hAnsi="Arial" w:cs="Arial"/>
          <w:b/>
          <w:bCs/>
          <w:sz w:val="28"/>
          <w:szCs w:val="28"/>
        </w:rPr>
        <w:t xml:space="preserve">Each Investigator </w:t>
      </w:r>
    </w:p>
    <w:p w14:paraId="7B15095A" w14:textId="11484A64" w:rsidR="0055209C" w:rsidRPr="000C021F" w:rsidRDefault="0055209C" w:rsidP="009F452B">
      <w:pPr>
        <w:pStyle w:val="ListParagraph"/>
        <w:numPr>
          <w:ilvl w:val="0"/>
          <w:numId w:val="21"/>
        </w:numPr>
        <w:ind w:right="-720"/>
        <w:rPr>
          <w:rFonts w:ascii="Arial" w:hAnsi="Arial" w:cs="Arial"/>
          <w:b/>
          <w:bCs/>
        </w:rPr>
      </w:pPr>
      <w:r>
        <w:rPr>
          <w:rFonts w:ascii="Arial" w:hAnsi="Arial" w:cs="Arial"/>
        </w:rPr>
        <w:t xml:space="preserve">Faculty from </w:t>
      </w:r>
      <w:r w:rsidRPr="0055209C">
        <w:rPr>
          <w:rFonts w:ascii="Arial" w:hAnsi="Arial" w:cs="Arial"/>
          <w:u w:val="single"/>
        </w:rPr>
        <w:t>&gt;</w:t>
      </w:r>
      <w:r w:rsidR="005079EE">
        <w:rPr>
          <w:rFonts w:ascii="Arial" w:hAnsi="Arial" w:cs="Arial"/>
        </w:rPr>
        <w:t xml:space="preserve"> </w:t>
      </w:r>
      <w:r w:rsidR="000C021F">
        <w:rPr>
          <w:rFonts w:ascii="Arial" w:hAnsi="Arial" w:cs="Arial"/>
        </w:rPr>
        <w:t>2 different colleges</w:t>
      </w:r>
    </w:p>
    <w:p w14:paraId="3730EBD8" w14:textId="368836FC" w:rsidR="000C021F" w:rsidRPr="00916A5A" w:rsidRDefault="000C021F" w:rsidP="009F452B">
      <w:pPr>
        <w:pStyle w:val="ListParagraph"/>
        <w:numPr>
          <w:ilvl w:val="0"/>
          <w:numId w:val="24"/>
        </w:numPr>
        <w:ind w:right="-720"/>
        <w:rPr>
          <w:rFonts w:ascii="Arial" w:hAnsi="Arial" w:cs="Arial"/>
          <w:b/>
          <w:bCs/>
        </w:rPr>
      </w:pPr>
      <w:r>
        <w:rPr>
          <w:rFonts w:ascii="Arial" w:hAnsi="Arial" w:cs="Arial"/>
        </w:rPr>
        <w:t>Multiple PIs (MPI), co</w:t>
      </w:r>
      <w:r w:rsidR="00916A5A">
        <w:rPr>
          <w:rFonts w:ascii="Arial" w:hAnsi="Arial" w:cs="Arial"/>
        </w:rPr>
        <w:t>-investigators (Co-Is)</w:t>
      </w:r>
    </w:p>
    <w:p w14:paraId="22B226A2" w14:textId="12909A32" w:rsidR="00916A5A" w:rsidRPr="00916A5A" w:rsidRDefault="00916A5A" w:rsidP="009F452B">
      <w:pPr>
        <w:pStyle w:val="ListParagraph"/>
        <w:numPr>
          <w:ilvl w:val="0"/>
          <w:numId w:val="25"/>
        </w:numPr>
        <w:ind w:right="-720"/>
        <w:rPr>
          <w:rFonts w:ascii="Arial" w:hAnsi="Arial" w:cs="Arial"/>
          <w:b/>
          <w:bCs/>
        </w:rPr>
      </w:pPr>
      <w:r>
        <w:rPr>
          <w:rFonts w:ascii="Arial" w:hAnsi="Arial" w:cs="Arial"/>
        </w:rPr>
        <w:t xml:space="preserve">MPI: All PIs share responsibility and authority for leading and directing the IRC project (one </w:t>
      </w:r>
      <w:r w:rsidR="00EC0D65">
        <w:rPr>
          <w:rFonts w:ascii="Arial" w:hAnsi="Arial" w:cs="Arial"/>
        </w:rPr>
        <w:t xml:space="preserve">MPI </w:t>
      </w:r>
      <w:r>
        <w:rPr>
          <w:rFonts w:ascii="Arial" w:hAnsi="Arial" w:cs="Arial"/>
        </w:rPr>
        <w:t>serves as contact PI)</w:t>
      </w:r>
    </w:p>
    <w:p w14:paraId="682073CD" w14:textId="142B518E" w:rsidR="009F452B" w:rsidRPr="009F452B" w:rsidRDefault="00916A5A" w:rsidP="009F452B">
      <w:pPr>
        <w:pStyle w:val="ListParagraph"/>
        <w:numPr>
          <w:ilvl w:val="0"/>
          <w:numId w:val="12"/>
        </w:numPr>
        <w:ind w:right="-720"/>
        <w:rPr>
          <w:rFonts w:ascii="Arial" w:hAnsi="Arial" w:cs="Arial"/>
          <w:b/>
          <w:bCs/>
        </w:rPr>
      </w:pPr>
      <w:r>
        <w:rPr>
          <w:rFonts w:ascii="Arial" w:hAnsi="Arial" w:cs="Arial"/>
        </w:rPr>
        <w:t>Co-I: An individual who makes significant contribution, but does not have overall responsibility and authority for the IRC project</w:t>
      </w:r>
    </w:p>
    <w:p w14:paraId="695FCE28" w14:textId="1726D5DF" w:rsidR="00D56AE1" w:rsidRDefault="00D56AE1" w:rsidP="009F452B">
      <w:pPr>
        <w:pStyle w:val="ListParagraph"/>
        <w:numPr>
          <w:ilvl w:val="0"/>
          <w:numId w:val="21"/>
        </w:numPr>
        <w:ind w:right="-720"/>
        <w:rPr>
          <w:rFonts w:ascii="Arial" w:hAnsi="Arial" w:cs="Arial"/>
          <w:b/>
          <w:bCs/>
        </w:rPr>
      </w:pPr>
      <w:r w:rsidRPr="00EC0D65">
        <w:rPr>
          <w:rFonts w:ascii="Arial" w:hAnsi="Arial" w:cs="Arial"/>
        </w:rPr>
        <w:t>Personal Statement</w:t>
      </w:r>
      <w:r w:rsidR="00EC0D65">
        <w:rPr>
          <w:rFonts w:ascii="Arial" w:hAnsi="Arial" w:cs="Arial"/>
          <w:b/>
          <w:bCs/>
        </w:rPr>
        <w:t xml:space="preserve"> </w:t>
      </w:r>
      <w:r w:rsidR="00EC0D65" w:rsidRPr="00AF3136">
        <w:rPr>
          <w:rFonts w:ascii="Arial" w:hAnsi="Arial" w:cs="Arial"/>
        </w:rPr>
        <w:t>(also include this information if submitting an abbreviated CV)</w:t>
      </w:r>
    </w:p>
    <w:p w14:paraId="581AE56B" w14:textId="44AFFE11" w:rsidR="00D56AE1" w:rsidRPr="00D56AE1" w:rsidRDefault="00D56AE1" w:rsidP="009F452B">
      <w:pPr>
        <w:pStyle w:val="ListParagraph"/>
        <w:numPr>
          <w:ilvl w:val="0"/>
          <w:numId w:val="23"/>
        </w:numPr>
        <w:ind w:right="-720"/>
        <w:rPr>
          <w:rFonts w:ascii="Arial" w:hAnsi="Arial" w:cs="Arial"/>
          <w:b/>
          <w:bCs/>
        </w:rPr>
      </w:pPr>
      <w:r>
        <w:rPr>
          <w:rFonts w:ascii="Arial" w:hAnsi="Arial" w:cs="Arial"/>
        </w:rPr>
        <w:t>A brief statement of research expertise/program</w:t>
      </w:r>
    </w:p>
    <w:p w14:paraId="003043FE" w14:textId="1E042607" w:rsidR="00D56AE1" w:rsidRPr="00F974BD" w:rsidRDefault="00D56AE1" w:rsidP="009F452B">
      <w:pPr>
        <w:pStyle w:val="ListParagraph"/>
        <w:numPr>
          <w:ilvl w:val="0"/>
          <w:numId w:val="23"/>
        </w:numPr>
        <w:ind w:right="-720"/>
        <w:rPr>
          <w:rFonts w:ascii="Arial" w:hAnsi="Arial" w:cs="Arial"/>
          <w:b/>
          <w:bCs/>
        </w:rPr>
      </w:pPr>
      <w:r>
        <w:rPr>
          <w:rFonts w:ascii="Arial" w:hAnsi="Arial" w:cs="Arial"/>
        </w:rPr>
        <w:t>Ind</w:t>
      </w:r>
      <w:r w:rsidR="00F974BD">
        <w:rPr>
          <w:rFonts w:ascii="Arial" w:hAnsi="Arial" w:cs="Arial"/>
        </w:rPr>
        <w:t xml:space="preserve">icate your specific </w:t>
      </w:r>
      <w:r w:rsidR="00C93BFA">
        <w:rPr>
          <w:rFonts w:ascii="Arial" w:hAnsi="Arial" w:cs="Arial"/>
        </w:rPr>
        <w:t xml:space="preserve">proposed </w:t>
      </w:r>
      <w:r w:rsidR="00F974BD">
        <w:rPr>
          <w:rFonts w:ascii="Arial" w:hAnsi="Arial" w:cs="Arial"/>
        </w:rPr>
        <w:t>contribution(s) to the conduct of the IRC project</w:t>
      </w:r>
    </w:p>
    <w:p w14:paraId="637A6685" w14:textId="6F625553" w:rsidR="00F974BD" w:rsidRPr="00F974BD" w:rsidRDefault="00F974BD" w:rsidP="009F452B">
      <w:pPr>
        <w:pStyle w:val="ListParagraph"/>
        <w:numPr>
          <w:ilvl w:val="0"/>
          <w:numId w:val="23"/>
        </w:numPr>
        <w:ind w:right="-720"/>
        <w:rPr>
          <w:rFonts w:ascii="Arial" w:hAnsi="Arial" w:cs="Arial"/>
          <w:b/>
          <w:bCs/>
        </w:rPr>
      </w:pPr>
      <w:r>
        <w:rPr>
          <w:rFonts w:ascii="Arial" w:hAnsi="Arial" w:cs="Arial"/>
        </w:rPr>
        <w:t xml:space="preserve">Indicate what led to this new </w:t>
      </w:r>
      <w:r w:rsidR="00EE278A">
        <w:rPr>
          <w:rFonts w:ascii="Arial" w:hAnsi="Arial" w:cs="Arial"/>
        </w:rPr>
        <w:t>collaboration</w:t>
      </w:r>
    </w:p>
    <w:p w14:paraId="0F78D40A" w14:textId="2C6BF8BA" w:rsidR="00F974BD" w:rsidRPr="00EE278A" w:rsidRDefault="00C93BFA" w:rsidP="009F452B">
      <w:pPr>
        <w:pStyle w:val="ListParagraph"/>
        <w:numPr>
          <w:ilvl w:val="0"/>
          <w:numId w:val="23"/>
        </w:numPr>
        <w:ind w:right="-720"/>
        <w:rPr>
          <w:rFonts w:ascii="Arial" w:hAnsi="Arial" w:cs="Arial"/>
          <w:b/>
          <w:bCs/>
        </w:rPr>
      </w:pPr>
      <w:r>
        <w:rPr>
          <w:rFonts w:ascii="Arial" w:hAnsi="Arial" w:cs="Arial"/>
        </w:rPr>
        <w:t>Indicate o</w:t>
      </w:r>
      <w:r w:rsidR="00F974BD">
        <w:rPr>
          <w:rFonts w:ascii="Arial" w:hAnsi="Arial" w:cs="Arial"/>
        </w:rPr>
        <w:t>utcome</w:t>
      </w:r>
      <w:r>
        <w:rPr>
          <w:rFonts w:ascii="Arial" w:hAnsi="Arial" w:cs="Arial"/>
        </w:rPr>
        <w:t>s</w:t>
      </w:r>
      <w:r w:rsidR="00EE278A">
        <w:rPr>
          <w:rFonts w:ascii="Arial" w:hAnsi="Arial" w:cs="Arial"/>
        </w:rPr>
        <w:t xml:space="preserve"> of previous IRC </w:t>
      </w:r>
      <w:r>
        <w:rPr>
          <w:rFonts w:ascii="Arial" w:hAnsi="Arial" w:cs="Arial"/>
        </w:rPr>
        <w:t xml:space="preserve">pilot </w:t>
      </w:r>
      <w:r w:rsidR="00EE278A">
        <w:rPr>
          <w:rFonts w:ascii="Arial" w:hAnsi="Arial" w:cs="Arial"/>
        </w:rPr>
        <w:t>funding</w:t>
      </w:r>
    </w:p>
    <w:p w14:paraId="34E0B919" w14:textId="7AFFD61C" w:rsidR="00EE278A" w:rsidRPr="00907614" w:rsidRDefault="00EE278A" w:rsidP="009F452B">
      <w:pPr>
        <w:pStyle w:val="ListParagraph"/>
        <w:numPr>
          <w:ilvl w:val="0"/>
          <w:numId w:val="21"/>
        </w:numPr>
        <w:ind w:right="-720"/>
        <w:rPr>
          <w:rFonts w:ascii="Arial" w:hAnsi="Arial" w:cs="Arial"/>
          <w:b/>
          <w:bCs/>
        </w:rPr>
      </w:pPr>
      <w:r w:rsidRPr="00C93BFA">
        <w:rPr>
          <w:rFonts w:ascii="Arial" w:hAnsi="Arial" w:cs="Arial"/>
        </w:rPr>
        <w:t>Include</w:t>
      </w:r>
      <w:r>
        <w:rPr>
          <w:rFonts w:ascii="Arial" w:hAnsi="Arial" w:cs="Arial"/>
        </w:rPr>
        <w:t xml:space="preserve"> current (extramural and intramural) active funding and disclose potential overlap </w:t>
      </w:r>
    </w:p>
    <w:p w14:paraId="04D2B383" w14:textId="5EAB03CC" w:rsidR="009F20A2" w:rsidRDefault="001A6D87" w:rsidP="0004467B">
      <w:pPr>
        <w:ind w:left="-720" w:right="-720"/>
        <w:rPr>
          <w:rFonts w:ascii="Arial" w:hAnsi="Arial" w:cs="Arial"/>
          <w:b/>
          <w:bCs/>
          <w:sz w:val="32"/>
          <w:szCs w:val="32"/>
        </w:rPr>
      </w:pPr>
      <w:r w:rsidRPr="001A6D87">
        <w:rPr>
          <w:rFonts w:ascii="Arial" w:hAnsi="Arial" w:cs="Arial"/>
          <w:b/>
          <w:bCs/>
          <w:sz w:val="32"/>
          <w:szCs w:val="32"/>
        </w:rPr>
        <w:t>Budget/Justification (1 page)</w:t>
      </w:r>
    </w:p>
    <w:p w14:paraId="64C42101" w14:textId="282B17B0" w:rsidR="00AE5798" w:rsidRPr="001B0BA0" w:rsidRDefault="00AE5798" w:rsidP="009F452B">
      <w:pPr>
        <w:pStyle w:val="ListParagraph"/>
        <w:numPr>
          <w:ilvl w:val="0"/>
          <w:numId w:val="21"/>
        </w:numPr>
        <w:ind w:right="-720"/>
        <w:rPr>
          <w:rFonts w:ascii="Arial" w:hAnsi="Arial" w:cs="Arial"/>
          <w:b/>
          <w:bCs/>
        </w:rPr>
      </w:pPr>
      <w:r>
        <w:rPr>
          <w:rFonts w:ascii="Arial" w:hAnsi="Arial" w:cs="Arial"/>
        </w:rPr>
        <w:t xml:space="preserve">Budget will </w:t>
      </w:r>
      <w:r w:rsidRPr="001B0BA0">
        <w:rPr>
          <w:rFonts w:ascii="Arial" w:hAnsi="Arial" w:cs="Arial"/>
          <w:b/>
          <w:bCs/>
          <w:u w:val="single"/>
        </w:rPr>
        <w:t>NOT</w:t>
      </w:r>
      <w:r>
        <w:rPr>
          <w:rFonts w:ascii="Arial" w:hAnsi="Arial" w:cs="Arial"/>
        </w:rPr>
        <w:t xml:space="preserve"> be administered by OSPA</w:t>
      </w:r>
    </w:p>
    <w:p w14:paraId="18388F29" w14:textId="1D28B2BC" w:rsidR="001B0BA0" w:rsidRPr="001B0BA0" w:rsidRDefault="001B0BA0" w:rsidP="009F452B">
      <w:pPr>
        <w:pStyle w:val="ListParagraph"/>
        <w:numPr>
          <w:ilvl w:val="0"/>
          <w:numId w:val="26"/>
        </w:numPr>
        <w:ind w:right="-720"/>
        <w:rPr>
          <w:rFonts w:ascii="Arial" w:hAnsi="Arial" w:cs="Arial"/>
          <w:b/>
          <w:bCs/>
        </w:rPr>
      </w:pPr>
      <w:proofErr w:type="spellStart"/>
      <w:r>
        <w:rPr>
          <w:rFonts w:ascii="Arial" w:hAnsi="Arial" w:cs="Arial"/>
        </w:rPr>
        <w:t>eIAF</w:t>
      </w:r>
      <w:proofErr w:type="spellEnd"/>
      <w:r>
        <w:rPr>
          <w:rFonts w:ascii="Arial" w:hAnsi="Arial" w:cs="Arial"/>
        </w:rPr>
        <w:t xml:space="preserve"> not required </w:t>
      </w:r>
    </w:p>
    <w:p w14:paraId="3D5D99F5" w14:textId="4E5DFBE3" w:rsidR="001B0BA0" w:rsidRPr="001B0BA0" w:rsidRDefault="001B0BA0" w:rsidP="009F452B">
      <w:pPr>
        <w:pStyle w:val="ListParagraph"/>
        <w:numPr>
          <w:ilvl w:val="0"/>
          <w:numId w:val="21"/>
        </w:numPr>
        <w:ind w:right="-720"/>
        <w:rPr>
          <w:rFonts w:ascii="Arial" w:hAnsi="Arial" w:cs="Arial"/>
          <w:b/>
          <w:bCs/>
        </w:rPr>
      </w:pPr>
      <w:r>
        <w:rPr>
          <w:rFonts w:ascii="Arial" w:hAnsi="Arial" w:cs="Arial"/>
        </w:rPr>
        <w:t xml:space="preserve">Indicate </w:t>
      </w:r>
      <w:r w:rsidRPr="00C93BFA">
        <w:rPr>
          <w:rFonts w:ascii="Arial" w:hAnsi="Arial" w:cs="Arial"/>
        </w:rPr>
        <w:t>the role and contribution</w:t>
      </w:r>
      <w:r>
        <w:rPr>
          <w:rFonts w:ascii="Arial" w:hAnsi="Arial" w:cs="Arial"/>
        </w:rPr>
        <w:t xml:space="preserve"> of each investigator to the conduct of the IRC project</w:t>
      </w:r>
    </w:p>
    <w:p w14:paraId="414C53CF" w14:textId="7941B894" w:rsidR="001F3E98" w:rsidRPr="009F452B" w:rsidRDefault="00C93BFA" w:rsidP="009F452B">
      <w:pPr>
        <w:pStyle w:val="ListParagraph"/>
        <w:numPr>
          <w:ilvl w:val="0"/>
          <w:numId w:val="26"/>
        </w:numPr>
        <w:ind w:right="-720"/>
        <w:rPr>
          <w:rFonts w:ascii="Arial" w:hAnsi="Arial" w:cs="Arial"/>
          <w:b/>
          <w:bCs/>
        </w:rPr>
      </w:pPr>
      <w:r w:rsidRPr="009F452B">
        <w:rPr>
          <w:rFonts w:ascii="Arial" w:hAnsi="Arial" w:cs="Arial"/>
        </w:rPr>
        <w:t>C</w:t>
      </w:r>
      <w:r w:rsidR="001F3E98" w:rsidRPr="009F452B">
        <w:rPr>
          <w:rFonts w:ascii="Arial" w:hAnsi="Arial" w:cs="Arial"/>
        </w:rPr>
        <w:t xml:space="preserve">learly highlight the synergy between the investigators on the team </w:t>
      </w:r>
      <w:r w:rsidR="00BE144D" w:rsidRPr="009F452B">
        <w:rPr>
          <w:rFonts w:ascii="Arial" w:hAnsi="Arial" w:cs="Arial"/>
        </w:rPr>
        <w:t xml:space="preserve">such that </w:t>
      </w:r>
      <w:r w:rsidR="001F3E98" w:rsidRPr="009F452B">
        <w:rPr>
          <w:rFonts w:ascii="Arial" w:hAnsi="Arial" w:cs="Arial"/>
        </w:rPr>
        <w:t xml:space="preserve">the project could not be </w:t>
      </w:r>
      <w:r w:rsidR="00BE144D" w:rsidRPr="009F452B">
        <w:rPr>
          <w:rFonts w:ascii="Arial" w:hAnsi="Arial" w:cs="Arial"/>
        </w:rPr>
        <w:t>accomplished</w:t>
      </w:r>
      <w:r w:rsidR="001F3E98" w:rsidRPr="009F452B">
        <w:rPr>
          <w:rFonts w:ascii="Arial" w:hAnsi="Arial" w:cs="Arial"/>
        </w:rPr>
        <w:t xml:space="preserve"> without each investigator’s unique expertise and contribution </w:t>
      </w:r>
    </w:p>
    <w:p w14:paraId="06951566" w14:textId="61BD96BA" w:rsidR="001B0BA0" w:rsidRPr="001B0BA0" w:rsidRDefault="001B0BA0" w:rsidP="009F452B">
      <w:pPr>
        <w:pStyle w:val="ListParagraph"/>
        <w:numPr>
          <w:ilvl w:val="0"/>
          <w:numId w:val="26"/>
        </w:numPr>
        <w:ind w:right="-720"/>
        <w:rPr>
          <w:rFonts w:ascii="Arial" w:hAnsi="Arial" w:cs="Arial"/>
          <w:b/>
          <w:bCs/>
        </w:rPr>
      </w:pPr>
      <w:r>
        <w:rPr>
          <w:rFonts w:ascii="Arial" w:hAnsi="Arial" w:cs="Arial"/>
        </w:rPr>
        <w:t>Faculty salary not allowed</w:t>
      </w:r>
    </w:p>
    <w:p w14:paraId="3F0DC35B" w14:textId="3EA64B3B" w:rsidR="001B0BA0" w:rsidRPr="001B0BA0" w:rsidRDefault="001B0BA0" w:rsidP="009F452B">
      <w:pPr>
        <w:pStyle w:val="ListParagraph"/>
        <w:numPr>
          <w:ilvl w:val="0"/>
          <w:numId w:val="21"/>
        </w:numPr>
        <w:ind w:right="-720"/>
        <w:rPr>
          <w:rFonts w:ascii="Arial" w:hAnsi="Arial" w:cs="Arial"/>
          <w:b/>
          <w:bCs/>
        </w:rPr>
      </w:pPr>
      <w:r>
        <w:rPr>
          <w:rFonts w:ascii="Arial" w:hAnsi="Arial" w:cs="Arial"/>
        </w:rPr>
        <w:t xml:space="preserve">Include specific </w:t>
      </w:r>
      <w:r w:rsidRPr="00BE144D">
        <w:rPr>
          <w:rFonts w:ascii="Arial" w:hAnsi="Arial" w:cs="Arial"/>
        </w:rPr>
        <w:t>justification</w:t>
      </w:r>
      <w:r>
        <w:rPr>
          <w:rFonts w:ascii="Arial" w:hAnsi="Arial" w:cs="Arial"/>
        </w:rPr>
        <w:t xml:space="preserve"> for expenses</w:t>
      </w:r>
    </w:p>
    <w:p w14:paraId="0CA0E9E8" w14:textId="2337A736" w:rsidR="001B0BA0" w:rsidRPr="001B0BA0" w:rsidRDefault="001B0BA0" w:rsidP="009F452B">
      <w:pPr>
        <w:pStyle w:val="ListParagraph"/>
        <w:numPr>
          <w:ilvl w:val="0"/>
          <w:numId w:val="27"/>
        </w:numPr>
        <w:ind w:right="-720"/>
        <w:rPr>
          <w:rFonts w:ascii="Arial" w:hAnsi="Arial" w:cs="Arial"/>
          <w:b/>
          <w:bCs/>
        </w:rPr>
      </w:pPr>
      <w:r w:rsidRPr="007B2E20">
        <w:rPr>
          <w:rFonts w:ascii="Arial" w:hAnsi="Arial" w:cs="Arial"/>
        </w:rPr>
        <w:t>Equipment</w:t>
      </w:r>
      <w:r>
        <w:rPr>
          <w:rFonts w:ascii="Arial" w:hAnsi="Arial" w:cs="Arial"/>
        </w:rPr>
        <w:t xml:space="preserve"> purchase allowed if well justified </w:t>
      </w:r>
    </w:p>
    <w:p w14:paraId="291691F8" w14:textId="360A324A" w:rsidR="001B0BA0" w:rsidRPr="00B77B3D" w:rsidRDefault="001B0BA0" w:rsidP="009F452B">
      <w:pPr>
        <w:pStyle w:val="ListParagraph"/>
        <w:numPr>
          <w:ilvl w:val="0"/>
          <w:numId w:val="27"/>
        </w:numPr>
        <w:ind w:right="-720"/>
        <w:rPr>
          <w:rFonts w:ascii="Arial" w:hAnsi="Arial" w:cs="Arial"/>
          <w:b/>
          <w:bCs/>
        </w:rPr>
      </w:pPr>
      <w:r>
        <w:rPr>
          <w:rFonts w:ascii="Arial" w:hAnsi="Arial" w:cs="Arial"/>
        </w:rPr>
        <w:t xml:space="preserve">Graduate student </w:t>
      </w:r>
      <w:r w:rsidR="001F3E98" w:rsidRPr="007B2E20">
        <w:rPr>
          <w:rFonts w:ascii="Arial" w:hAnsi="Arial" w:cs="Arial"/>
          <w:u w:val="single"/>
        </w:rPr>
        <w:t>stipend</w:t>
      </w:r>
      <w:r w:rsidR="00B77B3D" w:rsidRPr="007B2E20">
        <w:rPr>
          <w:rFonts w:ascii="Arial" w:hAnsi="Arial" w:cs="Arial"/>
          <w:u w:val="single"/>
        </w:rPr>
        <w:t xml:space="preserve"> and tuition</w:t>
      </w:r>
      <w:r w:rsidR="00B77B3D">
        <w:rPr>
          <w:rFonts w:ascii="Arial" w:hAnsi="Arial" w:cs="Arial"/>
        </w:rPr>
        <w:t xml:space="preserve"> are allowed with strong justification</w:t>
      </w:r>
    </w:p>
    <w:p w14:paraId="502B8EBB" w14:textId="0D5D2DA8" w:rsidR="00B77B3D" w:rsidRPr="00B97653" w:rsidRDefault="00B77B3D" w:rsidP="009F452B">
      <w:pPr>
        <w:pStyle w:val="ListParagraph"/>
        <w:numPr>
          <w:ilvl w:val="0"/>
          <w:numId w:val="21"/>
        </w:numPr>
        <w:ind w:right="-720"/>
        <w:rPr>
          <w:rFonts w:ascii="Arial" w:hAnsi="Arial" w:cs="Arial"/>
          <w:b/>
          <w:bCs/>
        </w:rPr>
      </w:pPr>
      <w:r>
        <w:rPr>
          <w:rFonts w:ascii="Arial" w:hAnsi="Arial" w:cs="Arial"/>
        </w:rPr>
        <w:t>Only travel cost necessary to acquire experimental data are allowed</w:t>
      </w:r>
    </w:p>
    <w:p w14:paraId="4AAD444C" w14:textId="2D00076B" w:rsidR="00B97653" w:rsidRDefault="00B97653" w:rsidP="0004467B">
      <w:pPr>
        <w:ind w:left="-720" w:right="-720"/>
        <w:rPr>
          <w:rFonts w:ascii="Arial" w:hAnsi="Arial" w:cs="Arial"/>
          <w:b/>
          <w:bCs/>
          <w:sz w:val="32"/>
          <w:szCs w:val="32"/>
        </w:rPr>
      </w:pPr>
      <w:r w:rsidRPr="00B97653">
        <w:rPr>
          <w:rFonts w:ascii="Arial" w:hAnsi="Arial" w:cs="Arial"/>
          <w:b/>
          <w:bCs/>
          <w:sz w:val="32"/>
          <w:szCs w:val="32"/>
        </w:rPr>
        <w:t>Inquiries and Contact Information</w:t>
      </w:r>
    </w:p>
    <w:p w14:paraId="752971AE" w14:textId="2182A087" w:rsidR="00B97653" w:rsidRDefault="00B97653" w:rsidP="0004467B">
      <w:pPr>
        <w:ind w:left="-720" w:right="-720"/>
        <w:rPr>
          <w:rFonts w:ascii="Arial" w:hAnsi="Arial" w:cs="Arial"/>
          <w:color w:val="333333"/>
          <w:shd w:val="clear" w:color="auto" w:fill="FFFFFF"/>
        </w:rPr>
      </w:pPr>
      <w:r>
        <w:rPr>
          <w:rFonts w:ascii="Arial" w:hAnsi="Arial" w:cs="Arial"/>
        </w:rPr>
        <w:t>Linda Dwoskin</w:t>
      </w:r>
      <w:r w:rsidR="002C1230">
        <w:rPr>
          <w:rFonts w:ascii="Arial" w:hAnsi="Arial" w:cs="Arial"/>
        </w:rPr>
        <w:t>, Senior Associate Vice President for Research (</w:t>
      </w:r>
      <w:hyperlink r:id="rId9" w:history="1">
        <w:r w:rsidR="00BE144D" w:rsidRPr="004F7E39">
          <w:rPr>
            <w:rStyle w:val="Hyperlink"/>
            <w:rFonts w:ascii="Arial" w:hAnsi="Arial" w:cs="Arial"/>
            <w:shd w:val="clear" w:color="auto" w:fill="FFFFFF"/>
          </w:rPr>
          <w:t>ldwoskin@uky.edu</w:t>
        </w:r>
      </w:hyperlink>
      <w:r w:rsidR="00643FAB">
        <w:rPr>
          <w:rFonts w:ascii="Arial" w:hAnsi="Arial" w:cs="Arial"/>
          <w:color w:val="333333"/>
          <w:shd w:val="clear" w:color="auto" w:fill="FFFFFF"/>
        </w:rPr>
        <w:t>)</w:t>
      </w:r>
    </w:p>
    <w:p w14:paraId="3B3C9290" w14:textId="45644BD3" w:rsidR="001B0BA0" w:rsidRPr="001B0BA0" w:rsidRDefault="00643FAB" w:rsidP="00BE144D">
      <w:pPr>
        <w:ind w:left="-720" w:right="-720"/>
        <w:rPr>
          <w:rFonts w:ascii="Arial" w:hAnsi="Arial" w:cs="Arial"/>
          <w:b/>
          <w:bCs/>
        </w:rPr>
      </w:pPr>
      <w:r>
        <w:rPr>
          <w:rFonts w:ascii="Arial" w:hAnsi="Arial" w:cs="Arial"/>
          <w:color w:val="333333"/>
          <w:shd w:val="clear" w:color="auto" w:fill="FFFFFF"/>
        </w:rPr>
        <w:t xml:space="preserve">Sylvie Garneau-Tsodikova, Associate Vice President for Research </w:t>
      </w:r>
      <w:r w:rsidR="006A0F82">
        <w:rPr>
          <w:rFonts w:ascii="Arial" w:hAnsi="Arial" w:cs="Arial"/>
          <w:color w:val="333333"/>
          <w:shd w:val="clear" w:color="auto" w:fill="FFFFFF"/>
        </w:rPr>
        <w:t>(</w:t>
      </w:r>
      <w:hyperlink r:id="rId10" w:history="1">
        <w:r w:rsidR="006A0F82" w:rsidRPr="00580D62">
          <w:rPr>
            <w:rStyle w:val="Hyperlink"/>
            <w:rFonts w:ascii="Arial" w:hAnsi="Arial" w:cs="Arial"/>
            <w:shd w:val="clear" w:color="auto" w:fill="FFFFFF"/>
          </w:rPr>
          <w:t>sylviegtsodikova@uky.edu</w:t>
        </w:r>
      </w:hyperlink>
      <w:r w:rsidR="006A0F82">
        <w:rPr>
          <w:rFonts w:ascii="Arial" w:hAnsi="Arial" w:cs="Arial"/>
          <w:color w:val="333333"/>
          <w:shd w:val="clear" w:color="auto" w:fill="FFFFFF"/>
        </w:rPr>
        <w:t>)</w:t>
      </w:r>
    </w:p>
    <w:sectPr w:rsidR="001B0BA0" w:rsidRPr="001B0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CA0"/>
    <w:multiLevelType w:val="hybridMultilevel"/>
    <w:tmpl w:val="95403B0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03F329A3"/>
    <w:multiLevelType w:val="hybridMultilevel"/>
    <w:tmpl w:val="BF7EDE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501DD"/>
    <w:multiLevelType w:val="hybridMultilevel"/>
    <w:tmpl w:val="98E886D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D9827F4"/>
    <w:multiLevelType w:val="hybridMultilevel"/>
    <w:tmpl w:val="0D248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C0FD1"/>
    <w:multiLevelType w:val="hybridMultilevel"/>
    <w:tmpl w:val="947C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51922"/>
    <w:multiLevelType w:val="hybridMultilevel"/>
    <w:tmpl w:val="B268E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B4BB8"/>
    <w:multiLevelType w:val="hybridMultilevel"/>
    <w:tmpl w:val="FFC614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3DE628F"/>
    <w:multiLevelType w:val="hybridMultilevel"/>
    <w:tmpl w:val="91783458"/>
    <w:lvl w:ilvl="0" w:tplc="04090001">
      <w:start w:val="1"/>
      <w:numFmt w:val="bullet"/>
      <w:lvlText w:val=""/>
      <w:lvlJc w:val="left"/>
      <w:pPr>
        <w:ind w:left="811" w:hanging="360"/>
      </w:pPr>
      <w:rPr>
        <w:rFonts w:ascii="Symbol" w:hAnsi="Symbol" w:hint="default"/>
      </w:rPr>
    </w:lvl>
    <w:lvl w:ilvl="1" w:tplc="04090003">
      <w:start w:val="1"/>
      <w:numFmt w:val="bullet"/>
      <w:lvlText w:val="o"/>
      <w:lvlJc w:val="left"/>
      <w:pPr>
        <w:ind w:left="1531" w:hanging="360"/>
      </w:pPr>
      <w:rPr>
        <w:rFonts w:ascii="Courier New" w:hAnsi="Courier New" w:cs="Courier New" w:hint="default"/>
      </w:rPr>
    </w:lvl>
    <w:lvl w:ilvl="2" w:tplc="04090005">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8" w15:restartNumberingAfterBreak="0">
    <w:nsid w:val="1A834496"/>
    <w:multiLevelType w:val="hybridMultilevel"/>
    <w:tmpl w:val="D42E62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7657C8D"/>
    <w:multiLevelType w:val="hybridMultilevel"/>
    <w:tmpl w:val="0F407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71925"/>
    <w:multiLevelType w:val="hybridMultilevel"/>
    <w:tmpl w:val="3984E19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EFD23A4"/>
    <w:multiLevelType w:val="hybridMultilevel"/>
    <w:tmpl w:val="0A827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76662"/>
    <w:multiLevelType w:val="hybridMultilevel"/>
    <w:tmpl w:val="378A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61DE9"/>
    <w:multiLevelType w:val="hybridMultilevel"/>
    <w:tmpl w:val="2A2C67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5AB33EBE"/>
    <w:multiLevelType w:val="hybridMultilevel"/>
    <w:tmpl w:val="7452F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A51A05"/>
    <w:multiLevelType w:val="hybridMultilevel"/>
    <w:tmpl w:val="5630ED6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5FDC47FC"/>
    <w:multiLevelType w:val="hybridMultilevel"/>
    <w:tmpl w:val="C9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DD6DC0"/>
    <w:multiLevelType w:val="hybridMultilevel"/>
    <w:tmpl w:val="4E70A97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3600" w:hanging="360"/>
      </w:pPr>
      <w:rPr>
        <w:rFonts w:ascii="Wingdings" w:hAnsi="Wingdings"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D63E2D"/>
    <w:multiLevelType w:val="hybridMultilevel"/>
    <w:tmpl w:val="7B7A8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F67"/>
    <w:multiLevelType w:val="hybridMultilevel"/>
    <w:tmpl w:val="DA14F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E688B"/>
    <w:multiLevelType w:val="hybridMultilevel"/>
    <w:tmpl w:val="EC3EBF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449D0"/>
    <w:multiLevelType w:val="hybridMultilevel"/>
    <w:tmpl w:val="ED244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5E16CA"/>
    <w:multiLevelType w:val="hybridMultilevel"/>
    <w:tmpl w:val="FA7E74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5C26F3"/>
    <w:multiLevelType w:val="hybridMultilevel"/>
    <w:tmpl w:val="DFF0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1344F7"/>
    <w:multiLevelType w:val="hybridMultilevel"/>
    <w:tmpl w:val="DEE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4874B7"/>
    <w:multiLevelType w:val="hybridMultilevel"/>
    <w:tmpl w:val="3BB60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2C4178"/>
    <w:multiLevelType w:val="hybridMultilevel"/>
    <w:tmpl w:val="B75026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
  </w:num>
  <w:num w:numId="4">
    <w:abstractNumId w:val="12"/>
  </w:num>
  <w:num w:numId="5">
    <w:abstractNumId w:val="16"/>
  </w:num>
  <w:num w:numId="6">
    <w:abstractNumId w:val="24"/>
  </w:num>
  <w:num w:numId="7">
    <w:abstractNumId w:val="4"/>
  </w:num>
  <w:num w:numId="8">
    <w:abstractNumId w:val="25"/>
  </w:num>
  <w:num w:numId="9">
    <w:abstractNumId w:val="9"/>
  </w:num>
  <w:num w:numId="10">
    <w:abstractNumId w:val="0"/>
  </w:num>
  <w:num w:numId="11">
    <w:abstractNumId w:val="3"/>
  </w:num>
  <w:num w:numId="12">
    <w:abstractNumId w:val="17"/>
  </w:num>
  <w:num w:numId="13">
    <w:abstractNumId w:val="20"/>
  </w:num>
  <w:num w:numId="14">
    <w:abstractNumId w:val="19"/>
  </w:num>
  <w:num w:numId="15">
    <w:abstractNumId w:val="5"/>
  </w:num>
  <w:num w:numId="16">
    <w:abstractNumId w:val="8"/>
  </w:num>
  <w:num w:numId="17">
    <w:abstractNumId w:val="2"/>
  </w:num>
  <w:num w:numId="18">
    <w:abstractNumId w:val="10"/>
  </w:num>
  <w:num w:numId="19">
    <w:abstractNumId w:val="15"/>
  </w:num>
  <w:num w:numId="20">
    <w:abstractNumId w:val="13"/>
  </w:num>
  <w:num w:numId="21">
    <w:abstractNumId w:val="6"/>
  </w:num>
  <w:num w:numId="22">
    <w:abstractNumId w:val="23"/>
  </w:num>
  <w:num w:numId="23">
    <w:abstractNumId w:val="26"/>
  </w:num>
  <w:num w:numId="24">
    <w:abstractNumId w:val="14"/>
  </w:num>
  <w:num w:numId="25">
    <w:abstractNumId w:val="22"/>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F7"/>
    <w:rsid w:val="0004467B"/>
    <w:rsid w:val="00050567"/>
    <w:rsid w:val="00074B09"/>
    <w:rsid w:val="000833E5"/>
    <w:rsid w:val="000A1EAF"/>
    <w:rsid w:val="000A72B7"/>
    <w:rsid w:val="000B5E8B"/>
    <w:rsid w:val="000C021F"/>
    <w:rsid w:val="000E6B85"/>
    <w:rsid w:val="0013172D"/>
    <w:rsid w:val="001710AC"/>
    <w:rsid w:val="00177685"/>
    <w:rsid w:val="001A43E8"/>
    <w:rsid w:val="001A6D87"/>
    <w:rsid w:val="001B068B"/>
    <w:rsid w:val="001B0BA0"/>
    <w:rsid w:val="001F3E98"/>
    <w:rsid w:val="002174E6"/>
    <w:rsid w:val="0028613B"/>
    <w:rsid w:val="002C1230"/>
    <w:rsid w:val="00375AC6"/>
    <w:rsid w:val="003D6594"/>
    <w:rsid w:val="00471764"/>
    <w:rsid w:val="004839DB"/>
    <w:rsid w:val="00486649"/>
    <w:rsid w:val="004B2A6C"/>
    <w:rsid w:val="005079EE"/>
    <w:rsid w:val="005149D2"/>
    <w:rsid w:val="00545169"/>
    <w:rsid w:val="0055209C"/>
    <w:rsid w:val="005602EA"/>
    <w:rsid w:val="005638A2"/>
    <w:rsid w:val="005B05E4"/>
    <w:rsid w:val="00643FAB"/>
    <w:rsid w:val="0068658D"/>
    <w:rsid w:val="006A0F82"/>
    <w:rsid w:val="006A63DA"/>
    <w:rsid w:val="006C5ADA"/>
    <w:rsid w:val="006E2BE5"/>
    <w:rsid w:val="00742AC3"/>
    <w:rsid w:val="00775856"/>
    <w:rsid w:val="00781B18"/>
    <w:rsid w:val="007B2E20"/>
    <w:rsid w:val="007F0CC4"/>
    <w:rsid w:val="0085079A"/>
    <w:rsid w:val="00852E0D"/>
    <w:rsid w:val="008B2A30"/>
    <w:rsid w:val="008D7EB7"/>
    <w:rsid w:val="00907614"/>
    <w:rsid w:val="00916A5A"/>
    <w:rsid w:val="009A050C"/>
    <w:rsid w:val="009E5580"/>
    <w:rsid w:val="009F20A2"/>
    <w:rsid w:val="009F452B"/>
    <w:rsid w:val="00A51B8B"/>
    <w:rsid w:val="00AE5798"/>
    <w:rsid w:val="00B6490A"/>
    <w:rsid w:val="00B64AB9"/>
    <w:rsid w:val="00B77B3D"/>
    <w:rsid w:val="00B85485"/>
    <w:rsid w:val="00B97653"/>
    <w:rsid w:val="00BA6AAD"/>
    <w:rsid w:val="00BD0152"/>
    <w:rsid w:val="00BE144D"/>
    <w:rsid w:val="00C45132"/>
    <w:rsid w:val="00C93BFA"/>
    <w:rsid w:val="00CF23B7"/>
    <w:rsid w:val="00D56AE1"/>
    <w:rsid w:val="00DA31DF"/>
    <w:rsid w:val="00DA42F7"/>
    <w:rsid w:val="00DD4B05"/>
    <w:rsid w:val="00DF2C0E"/>
    <w:rsid w:val="00E63010"/>
    <w:rsid w:val="00E65D79"/>
    <w:rsid w:val="00E7169F"/>
    <w:rsid w:val="00E72EB0"/>
    <w:rsid w:val="00EB1FE5"/>
    <w:rsid w:val="00EC0D65"/>
    <w:rsid w:val="00EC749B"/>
    <w:rsid w:val="00EE278A"/>
    <w:rsid w:val="00F032A5"/>
    <w:rsid w:val="00F31BDE"/>
    <w:rsid w:val="00F713D4"/>
    <w:rsid w:val="00F974BD"/>
    <w:rsid w:val="00FB22AC"/>
    <w:rsid w:val="00FC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9052D"/>
  <w15:chartTrackingRefBased/>
  <w15:docId w15:val="{DAD347D8-170F-444E-84FF-86F69C1E0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13B"/>
    <w:pPr>
      <w:ind w:left="720"/>
      <w:contextualSpacing/>
    </w:pPr>
  </w:style>
  <w:style w:type="character" w:styleId="Hyperlink">
    <w:name w:val="Hyperlink"/>
    <w:basedOn w:val="DefaultParagraphFont"/>
    <w:uiPriority w:val="99"/>
    <w:unhideWhenUsed/>
    <w:rsid w:val="00643FAB"/>
    <w:rPr>
      <w:color w:val="0563C1" w:themeColor="hyperlink"/>
      <w:u w:val="single"/>
    </w:rPr>
  </w:style>
  <w:style w:type="character" w:styleId="UnresolvedMention">
    <w:name w:val="Unresolved Mention"/>
    <w:basedOn w:val="DefaultParagraphFont"/>
    <w:uiPriority w:val="99"/>
    <w:semiHidden/>
    <w:unhideWhenUsed/>
    <w:rsid w:val="00643FAB"/>
    <w:rPr>
      <w:color w:val="605E5C"/>
      <w:shd w:val="clear" w:color="auto" w:fill="E1DFDD"/>
    </w:rPr>
  </w:style>
  <w:style w:type="paragraph" w:styleId="BalloonText">
    <w:name w:val="Balloon Text"/>
    <w:basedOn w:val="Normal"/>
    <w:link w:val="BalloonTextChar"/>
    <w:uiPriority w:val="99"/>
    <w:semiHidden/>
    <w:unhideWhenUsed/>
    <w:rsid w:val="00E72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B0"/>
    <w:rPr>
      <w:rFonts w:ascii="Segoe UI" w:hAnsi="Segoe UI" w:cs="Segoe UI"/>
      <w:sz w:val="18"/>
      <w:szCs w:val="18"/>
    </w:rPr>
  </w:style>
  <w:style w:type="paragraph" w:styleId="BodyText">
    <w:name w:val="Body Text"/>
    <w:basedOn w:val="Normal"/>
    <w:link w:val="BodyTextChar"/>
    <w:uiPriority w:val="1"/>
    <w:qFormat/>
    <w:rsid w:val="00375AC6"/>
    <w:pPr>
      <w:widowControl w:val="0"/>
      <w:autoSpaceDE w:val="0"/>
      <w:autoSpaceDN w:val="0"/>
      <w:spacing w:after="0" w:line="240" w:lineRule="auto"/>
      <w:ind w:left="1540" w:hanging="36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5A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4467B"/>
    <w:rPr>
      <w:sz w:val="16"/>
      <w:szCs w:val="16"/>
    </w:rPr>
  </w:style>
  <w:style w:type="paragraph" w:styleId="CommentText">
    <w:name w:val="annotation text"/>
    <w:basedOn w:val="Normal"/>
    <w:link w:val="CommentTextChar"/>
    <w:uiPriority w:val="99"/>
    <w:semiHidden/>
    <w:unhideWhenUsed/>
    <w:rsid w:val="0004467B"/>
    <w:pPr>
      <w:spacing w:line="240" w:lineRule="auto"/>
    </w:pPr>
    <w:rPr>
      <w:sz w:val="20"/>
      <w:szCs w:val="20"/>
    </w:rPr>
  </w:style>
  <w:style w:type="character" w:customStyle="1" w:styleId="CommentTextChar">
    <w:name w:val="Comment Text Char"/>
    <w:basedOn w:val="DefaultParagraphFont"/>
    <w:link w:val="CommentText"/>
    <w:uiPriority w:val="99"/>
    <w:semiHidden/>
    <w:rsid w:val="000446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669099">
      <w:bodyDiv w:val="1"/>
      <w:marLeft w:val="0"/>
      <w:marRight w:val="0"/>
      <w:marTop w:val="0"/>
      <w:marBottom w:val="0"/>
      <w:divBdr>
        <w:top w:val="none" w:sz="0" w:space="0" w:color="auto"/>
        <w:left w:val="none" w:sz="0" w:space="0" w:color="auto"/>
        <w:bottom w:val="none" w:sz="0" w:space="0" w:color="auto"/>
        <w:right w:val="none" w:sz="0" w:space="0" w:color="auto"/>
      </w:divBdr>
    </w:div>
    <w:div w:id="1663007032">
      <w:bodyDiv w:val="1"/>
      <w:marLeft w:val="0"/>
      <w:marRight w:val="0"/>
      <w:marTop w:val="0"/>
      <w:marBottom w:val="0"/>
      <w:divBdr>
        <w:top w:val="none" w:sz="0" w:space="0" w:color="auto"/>
        <w:left w:val="none" w:sz="0" w:space="0" w:color="auto"/>
        <w:bottom w:val="none" w:sz="0" w:space="0" w:color="auto"/>
        <w:right w:val="none" w:sz="0" w:space="0" w:color="auto"/>
      </w:divBdr>
    </w:div>
    <w:div w:id="185186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s.uky.edu/pdo/FundingPortal/Defaul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ylviegtsodikova@uky.edu" TargetMode="External"/><Relationship Id="rId4" Type="http://schemas.openxmlformats.org/officeDocument/2006/relationships/numbering" Target="numbering.xml"/><Relationship Id="rId9" Type="http://schemas.openxmlformats.org/officeDocument/2006/relationships/hyperlink" Target="mailto:ldwoskin@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34999C11525D409D9EAB75A4E8E07F" ma:contentTypeVersion="13" ma:contentTypeDescription="Create a new document." ma:contentTypeScope="" ma:versionID="a9b82a296769a254ae0a70e8bc63ba91">
  <xsd:schema xmlns:xsd="http://www.w3.org/2001/XMLSchema" xmlns:xs="http://www.w3.org/2001/XMLSchema" xmlns:p="http://schemas.microsoft.com/office/2006/metadata/properties" xmlns:ns3="a28bcb6f-633a-4cab-9ef6-f6c508e7bc7e" xmlns:ns4="4281976b-d9ca-47fc-a405-3f71cb12ad90" targetNamespace="http://schemas.microsoft.com/office/2006/metadata/properties" ma:root="true" ma:fieldsID="6a60372406787137fcc9c201719e5b13" ns3:_="" ns4:_="">
    <xsd:import namespace="a28bcb6f-633a-4cab-9ef6-f6c508e7bc7e"/>
    <xsd:import namespace="4281976b-d9ca-47fc-a405-3f71cb12ad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bcb6f-633a-4cab-9ef6-f6c508e7b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81976b-d9ca-47fc-a405-3f71cb12ad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DC1F6-5483-45B4-8F42-1D3571467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bcb6f-633a-4cab-9ef6-f6c508e7bc7e"/>
    <ds:schemaRef ds:uri="4281976b-d9ca-47fc-a405-3f71cb12a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EE1FF-0968-40E5-9A38-77F5D9E88C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B02BB2-9092-4320-A5B9-A85DD8388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Stephanie L.</dc:creator>
  <cp:keywords/>
  <dc:description/>
  <cp:lastModifiedBy>Dwoskin, Linda P.</cp:lastModifiedBy>
  <cp:revision>2</cp:revision>
  <dcterms:created xsi:type="dcterms:W3CDTF">2022-02-18T14:16:00Z</dcterms:created>
  <dcterms:modified xsi:type="dcterms:W3CDTF">2022-02-18T14:16:00Z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0x0101005134999C11525D409D9EAB75A4E8E07F</vt:lpwstr>
  </property>
</Properties>
</file>